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947"/>
        <w:rPr>
          <w:sz w:val="20"/>
        </w:rPr>
      </w:pPr>
      <w:r>
        <w:rPr>
          <w:sz w:val="20"/>
        </w:rPr>
        <w:drawing>
          <wp:inline distT="0" distB="0" distL="0" distR="0">
            <wp:extent cx="690555" cy="71932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55" cy="719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/>
        <w:ind w:left="0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1910" w:h="16840"/>
          <w:pgMar w:top="1120" w:bottom="280" w:left="1020" w:right="460"/>
        </w:sectPr>
      </w:pPr>
    </w:p>
    <w:p>
      <w:pPr>
        <w:pStyle w:val="Title"/>
      </w:pPr>
      <w:r>
        <w:rPr>
          <w:spacing w:val="-2"/>
        </w:rPr>
        <w:t>Правительство </w:t>
      </w:r>
      <w:r>
        <w:rPr/>
        <w:t>Ростовской</w:t>
      </w:r>
      <w:r>
        <w:rPr>
          <w:spacing w:val="-22"/>
        </w:rPr>
        <w:t> </w:t>
      </w:r>
      <w:r>
        <w:rPr/>
        <w:t>области</w:t>
      </w:r>
    </w:p>
    <w:p>
      <w:pPr>
        <w:spacing w:before="184"/>
        <w:ind w:left="295" w:right="217" w:firstLine="1204"/>
        <w:jc w:val="left"/>
        <w:rPr>
          <w:b/>
          <w:sz w:val="30"/>
        </w:rPr>
      </w:pPr>
      <w:r>
        <w:rPr>
          <w:b/>
          <w:spacing w:val="-2"/>
          <w:sz w:val="30"/>
        </w:rPr>
        <w:t>Министерство </w:t>
      </w:r>
      <w:r>
        <w:rPr>
          <w:b/>
          <w:sz w:val="30"/>
        </w:rPr>
        <w:t>природных</w:t>
      </w:r>
      <w:r>
        <w:rPr>
          <w:b/>
          <w:spacing w:val="-13"/>
          <w:sz w:val="30"/>
        </w:rPr>
        <w:t> </w:t>
      </w:r>
      <w:r>
        <w:rPr>
          <w:b/>
          <w:sz w:val="30"/>
        </w:rPr>
        <w:t>ресурсов</w:t>
      </w:r>
      <w:r>
        <w:rPr>
          <w:b/>
          <w:spacing w:val="-13"/>
          <w:sz w:val="30"/>
        </w:rPr>
        <w:t> </w:t>
      </w:r>
      <w:r>
        <w:rPr>
          <w:b/>
          <w:sz w:val="30"/>
        </w:rPr>
        <w:t>и</w:t>
      </w:r>
      <w:r>
        <w:rPr>
          <w:b/>
          <w:spacing w:val="-13"/>
          <w:sz w:val="30"/>
        </w:rPr>
        <w:t> </w:t>
      </w:r>
      <w:r>
        <w:rPr>
          <w:b/>
          <w:sz w:val="30"/>
        </w:rPr>
        <w:t>экологии</w:t>
      </w:r>
    </w:p>
    <w:p>
      <w:pPr>
        <w:spacing w:before="0"/>
        <w:ind w:left="116" w:right="0" w:firstLine="1020"/>
        <w:jc w:val="left"/>
        <w:rPr>
          <w:b/>
          <w:sz w:val="30"/>
        </w:rPr>
      </w:pPr>
      <w:r>
        <w:rPr>
          <w:b/>
          <w:sz w:val="30"/>
        </w:rPr>
        <w:t>Ростовской области (минприроды</w:t>
      </w:r>
      <w:r>
        <w:rPr>
          <w:b/>
          <w:spacing w:val="-18"/>
          <w:sz w:val="30"/>
        </w:rPr>
        <w:t> </w:t>
      </w:r>
      <w:r>
        <w:rPr>
          <w:b/>
          <w:sz w:val="30"/>
        </w:rPr>
        <w:t>Ростовской</w:t>
      </w:r>
      <w:r>
        <w:rPr>
          <w:b/>
          <w:spacing w:val="-19"/>
          <w:sz w:val="30"/>
        </w:rPr>
        <w:t> </w:t>
      </w:r>
      <w:r>
        <w:rPr>
          <w:b/>
          <w:sz w:val="30"/>
        </w:rPr>
        <w:t>области)</w:t>
      </w:r>
    </w:p>
    <w:p>
      <w:pPr>
        <w:spacing w:before="184"/>
        <w:ind w:left="1368" w:right="1291" w:firstLine="0"/>
        <w:jc w:val="center"/>
        <w:rPr>
          <w:sz w:val="20"/>
        </w:rPr>
      </w:pPr>
      <w:r>
        <w:rPr>
          <w:sz w:val="20"/>
        </w:rPr>
        <w:t>пр. 40-летия Победы, 1а, г.</w:t>
      </w:r>
      <w:r>
        <w:rPr>
          <w:spacing w:val="-13"/>
          <w:sz w:val="20"/>
        </w:rPr>
        <w:t> </w:t>
      </w:r>
      <w:r>
        <w:rPr>
          <w:sz w:val="20"/>
        </w:rPr>
        <w:t>Ростов-на-Дону,</w:t>
      </w:r>
      <w:r>
        <w:rPr>
          <w:spacing w:val="-12"/>
          <w:sz w:val="20"/>
        </w:rPr>
        <w:t> </w:t>
      </w:r>
      <w:r>
        <w:rPr>
          <w:sz w:val="20"/>
        </w:rPr>
        <w:t>344072 e-mail: </w:t>
      </w:r>
      <w:hyperlink r:id="rId6">
        <w:r>
          <w:rPr>
            <w:sz w:val="20"/>
          </w:rPr>
          <w:t>mprro@donland.ru</w:t>
        </w:r>
      </w:hyperlink>
      <w:r>
        <w:rPr>
          <w:sz w:val="20"/>
        </w:rPr>
        <w:t> </w:t>
      </w:r>
      <w:r>
        <w:rPr>
          <w:spacing w:val="-2"/>
          <w:sz w:val="20"/>
        </w:rPr>
        <w:t>www.минприродыро.рф</w:t>
      </w:r>
    </w:p>
    <w:p>
      <w:pPr>
        <w:spacing w:before="0"/>
        <w:ind w:left="75" w:right="0" w:firstLine="0"/>
        <w:jc w:val="center"/>
        <w:rPr>
          <w:sz w:val="20"/>
        </w:rPr>
      </w:pPr>
      <w:r>
        <w:rPr>
          <w:sz w:val="20"/>
        </w:rPr>
        <w:t>тел. (863) 295 23 59, факс</w:t>
      </w:r>
      <w:r>
        <w:rPr>
          <w:spacing w:val="-1"/>
          <w:sz w:val="20"/>
        </w:rPr>
        <w:t> </w:t>
      </w:r>
      <w:r>
        <w:rPr>
          <w:sz w:val="20"/>
        </w:rPr>
        <w:t>(863) 295 12 </w:t>
      </w:r>
      <w:r>
        <w:rPr>
          <w:spacing w:val="-5"/>
          <w:sz w:val="20"/>
        </w:rPr>
        <w:t>90</w:t>
      </w:r>
    </w:p>
    <w:p>
      <w:pPr>
        <w:spacing w:line="240" w:lineRule="auto"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ind w:left="0"/>
      </w:pPr>
    </w:p>
    <w:p>
      <w:pPr>
        <w:pStyle w:val="BodyText"/>
        <w:spacing w:before="270"/>
        <w:ind w:left="0"/>
      </w:pPr>
    </w:p>
    <w:p>
      <w:pPr>
        <w:pStyle w:val="BodyText"/>
        <w:ind w:left="116" w:right="376" w:firstLine="1"/>
        <w:jc w:val="center"/>
      </w:pPr>
      <w:r>
        <w:rPr/>
        <w:t>Главам администраций городских округов</w:t>
      </w:r>
      <w:r>
        <w:rPr>
          <w:spacing w:val="-14"/>
        </w:rPr>
        <w:t> </w:t>
      </w:r>
      <w:r>
        <w:rPr/>
        <w:t>и</w:t>
      </w:r>
      <w:r>
        <w:rPr>
          <w:spacing w:val="-14"/>
        </w:rPr>
        <w:t> </w:t>
      </w:r>
      <w:r>
        <w:rPr/>
        <w:t>муниципальных</w:t>
      </w:r>
      <w:r>
        <w:rPr>
          <w:spacing w:val="-13"/>
        </w:rPr>
        <w:t> </w:t>
      </w:r>
      <w:r>
        <w:rPr/>
        <w:t>районов Ростовской области</w:t>
      </w:r>
    </w:p>
    <w:p>
      <w:pPr>
        <w:pStyle w:val="BodyText"/>
        <w:ind w:left="0" w:right="259"/>
        <w:jc w:val="center"/>
      </w:pPr>
      <w:r>
        <w:rPr/>
        <w:t>(по </w:t>
      </w:r>
      <w:r>
        <w:rPr>
          <w:spacing w:val="-2"/>
        </w:rPr>
        <w:t>списку)</w:t>
      </w:r>
    </w:p>
    <w:p>
      <w:pPr>
        <w:spacing w:after="0"/>
        <w:jc w:val="center"/>
        <w:sectPr>
          <w:type w:val="continuous"/>
          <w:pgSz w:w="11910" w:h="16840"/>
          <w:pgMar w:top="1120" w:bottom="280" w:left="1020" w:right="460"/>
          <w:cols w:num="2" w:equalWidth="0">
            <w:col w:w="4899" w:space="822"/>
            <w:col w:w="4709"/>
          </w:cols>
        </w:sectPr>
      </w:pPr>
    </w:p>
    <w:p>
      <w:pPr>
        <w:pStyle w:val="BodyText"/>
        <w:spacing w:before="184"/>
        <w:ind w:left="0"/>
      </w:pPr>
    </w:p>
    <w:p>
      <w:pPr>
        <w:pStyle w:val="BodyText"/>
        <w:ind w:left="7"/>
        <w:jc w:val="center"/>
      </w:pPr>
      <w:r>
        <w:rPr/>
        <w:t>Уважаемые</w:t>
      </w:r>
      <w:r>
        <w:rPr>
          <w:spacing w:val="-3"/>
        </w:rPr>
        <w:t> </w:t>
      </w:r>
      <w:r>
        <w:rPr>
          <w:spacing w:val="-2"/>
        </w:rPr>
        <w:t>коллеги!</w:t>
      </w:r>
    </w:p>
    <w:p>
      <w:pPr>
        <w:pStyle w:val="BodyText"/>
        <w:spacing w:before="184"/>
        <w:ind w:right="104" w:firstLine="709"/>
        <w:jc w:val="both"/>
      </w:pPr>
      <w:r>
        <w:rPr/>
        <w:t>Информирую вас, что ППК «Российский экологический оператор</w:t>
      </w:r>
      <w:r>
        <w:rPr>
          <w:spacing w:val="40"/>
        </w:rPr>
        <w:t> </w:t>
      </w:r>
      <w:r>
        <w:rPr/>
        <w:t>(далее – ППК «РЭО») разработаны фото– и видеоматериалы, видеолекции на тему обращения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/>
        <w:t>отходами,</w:t>
      </w:r>
      <w:r>
        <w:rPr>
          <w:spacing w:val="-3"/>
        </w:rPr>
        <w:t> </w:t>
      </w:r>
      <w:r>
        <w:rPr/>
        <w:t>которые</w:t>
      </w:r>
      <w:r>
        <w:rPr>
          <w:spacing w:val="-3"/>
        </w:rPr>
        <w:t> </w:t>
      </w:r>
      <w:r>
        <w:rPr/>
        <w:t>размещены</w:t>
      </w:r>
      <w:r>
        <w:rPr>
          <w:spacing w:val="-3"/>
        </w:rPr>
        <w:t> </w:t>
      </w:r>
      <w:r>
        <w:rPr/>
        <w:t>на</w:t>
      </w:r>
      <w:r>
        <w:rPr>
          <w:spacing w:val="-3"/>
        </w:rPr>
        <w:t> </w:t>
      </w:r>
      <w:r>
        <w:rPr/>
        <w:t>сайте</w:t>
      </w:r>
      <w:r>
        <w:rPr>
          <w:spacing w:val="-3"/>
        </w:rPr>
        <w:t> </w:t>
      </w:r>
      <w:r>
        <w:rPr/>
        <w:t>ППК</w:t>
      </w:r>
      <w:r>
        <w:rPr>
          <w:spacing w:val="-3"/>
        </w:rPr>
        <w:t> </w:t>
      </w:r>
      <w:r>
        <w:rPr/>
        <w:t>«РЭО»</w:t>
      </w:r>
      <w:r>
        <w:rPr>
          <w:spacing w:val="-3"/>
        </w:rPr>
        <w:t> </w:t>
      </w:r>
      <w:r>
        <w:rPr/>
        <w:t>для</w:t>
      </w:r>
      <w:r>
        <w:rPr>
          <w:spacing w:val="-3"/>
        </w:rPr>
        <w:t> </w:t>
      </w:r>
      <w:r>
        <w:rPr/>
        <w:t>использования на безвозмездной основе, в том числе:</w:t>
      </w:r>
    </w:p>
    <w:p>
      <w:pPr>
        <w:pStyle w:val="BodyText"/>
        <w:ind w:right="104" w:firstLine="709"/>
        <w:jc w:val="both"/>
      </w:pPr>
      <w:r>
        <w:rPr/>
        <w:t>медиабанк, содержащий цифровой контент для формирования экологической культуры (фото, социальное видео, графика, текст) по </w:t>
      </w:r>
      <w:r>
        <w:rPr/>
        <w:t>ссылке</w:t>
      </w:r>
      <w:r>
        <w:rPr>
          <w:spacing w:val="40"/>
        </w:rPr>
        <w:t> </w:t>
      </w:r>
      <w:hyperlink r:id="rId7">
        <w:r>
          <w:rPr>
            <w:spacing w:val="-2"/>
          </w:rPr>
          <w:t>https://reo.ru/mediabank;</w:t>
        </w:r>
      </w:hyperlink>
    </w:p>
    <w:p>
      <w:pPr>
        <w:pStyle w:val="BodyText"/>
        <w:ind w:left="823"/>
        <w:jc w:val="both"/>
      </w:pPr>
      <w:r>
        <w:rPr/>
        <w:t>образовательная</w:t>
      </w:r>
      <w:r>
        <w:rPr>
          <w:spacing w:val="74"/>
        </w:rPr>
        <w:t>  </w:t>
      </w:r>
      <w:r>
        <w:rPr/>
        <w:t>платформа</w:t>
      </w:r>
      <w:r>
        <w:rPr>
          <w:spacing w:val="77"/>
        </w:rPr>
        <w:t>  </w:t>
      </w:r>
      <w:r>
        <w:rPr/>
        <w:t>«Зеленая</w:t>
      </w:r>
      <w:r>
        <w:rPr>
          <w:spacing w:val="77"/>
        </w:rPr>
        <w:t>  </w:t>
      </w:r>
      <w:r>
        <w:rPr/>
        <w:t>школа»</w:t>
      </w:r>
      <w:r>
        <w:rPr>
          <w:spacing w:val="76"/>
        </w:rPr>
        <w:t>  </w:t>
      </w:r>
      <w:r>
        <w:rPr/>
        <w:t>(ссылка</w:t>
      </w:r>
      <w:r>
        <w:rPr>
          <w:spacing w:val="77"/>
        </w:rPr>
        <w:t>  </w:t>
      </w:r>
      <w:r>
        <w:rPr/>
        <w:t>на</w:t>
      </w:r>
      <w:r>
        <w:rPr>
          <w:spacing w:val="77"/>
        </w:rPr>
        <w:t>  </w:t>
      </w:r>
      <w:r>
        <w:rPr>
          <w:spacing w:val="-2"/>
        </w:rPr>
        <w:t>материалы</w:t>
      </w:r>
    </w:p>
    <w:p>
      <w:pPr>
        <w:pStyle w:val="BodyText"/>
      </w:pPr>
      <w:hyperlink r:id="rId7">
        <w:r>
          <w:rPr>
            <w:spacing w:val="-2"/>
          </w:rPr>
          <w:t>https://school.reo.ru/);</w:t>
        </w:r>
      </w:hyperlink>
    </w:p>
    <w:p>
      <w:pPr>
        <w:pStyle w:val="BodyText"/>
        <w:tabs>
          <w:tab w:pos="3064" w:val="left" w:leader="none"/>
          <w:tab w:pos="4635" w:val="left" w:leader="none"/>
          <w:tab w:pos="6062" w:val="left" w:leader="none"/>
          <w:tab w:pos="7285" w:val="left" w:leader="none"/>
          <w:tab w:pos="8486" w:val="left" w:leader="none"/>
          <w:tab w:pos="9032" w:val="left" w:leader="none"/>
        </w:tabs>
        <w:ind w:left="823"/>
      </w:pPr>
      <w:r>
        <w:rPr>
          <w:spacing w:val="-2"/>
        </w:rPr>
        <w:t>образовательная</w:t>
      </w:r>
      <w:r>
        <w:rPr/>
        <w:tab/>
      </w:r>
      <w:r>
        <w:rPr>
          <w:spacing w:val="-2"/>
        </w:rPr>
        <w:t>платформа</w:t>
      </w:r>
      <w:r>
        <w:rPr/>
        <w:tab/>
      </w:r>
      <w:r>
        <w:rPr>
          <w:spacing w:val="-2"/>
        </w:rPr>
        <w:t>«Зеленый</w:t>
      </w:r>
      <w:r>
        <w:rPr/>
        <w:tab/>
      </w:r>
      <w:r>
        <w:rPr>
          <w:spacing w:val="-2"/>
        </w:rPr>
        <w:t>курс»</w:t>
      </w:r>
      <w:r>
        <w:rPr/>
        <w:tab/>
      </w:r>
      <w:r>
        <w:rPr>
          <w:spacing w:val="-2"/>
        </w:rPr>
        <w:t>(ссылка</w:t>
      </w:r>
      <w:r>
        <w:rPr/>
        <w:tab/>
      </w:r>
      <w:r>
        <w:rPr>
          <w:spacing w:val="-5"/>
        </w:rPr>
        <w:t>на</w:t>
      </w:r>
      <w:r>
        <w:rPr/>
        <w:tab/>
      </w:r>
      <w:r>
        <w:rPr>
          <w:spacing w:val="-2"/>
        </w:rPr>
        <w:t>материалы</w:t>
      </w:r>
    </w:p>
    <w:p>
      <w:pPr>
        <w:pStyle w:val="BodyText"/>
      </w:pPr>
      <w:hyperlink r:id="rId7">
        <w:r>
          <w:rPr>
            <w:spacing w:val="-2"/>
          </w:rPr>
          <w:t>https://reo.ru/green-course);</w:t>
        </w:r>
      </w:hyperlink>
    </w:p>
    <w:p>
      <w:pPr>
        <w:pStyle w:val="BodyText"/>
        <w:ind w:right="105" w:firstLine="709"/>
        <w:jc w:val="both"/>
      </w:pPr>
      <w:r>
        <w:rPr/>
        <w:t>интерактивный курс «Дневник эковолонтера» из 12 уроков (ссылка на материалы </w:t>
      </w:r>
      <w:hyperlink r:id="rId7">
        <w:r>
          <w:rPr/>
          <w:t>https://reo.ru/dobro);</w:t>
        </w:r>
      </w:hyperlink>
    </w:p>
    <w:p>
      <w:pPr>
        <w:pStyle w:val="BodyText"/>
        <w:ind w:right="104" w:firstLine="709"/>
        <w:jc w:val="both"/>
      </w:pPr>
      <w:r>
        <w:rPr/>
        <w:t>мультфильмы</w:t>
      </w:r>
      <w:r>
        <w:rPr>
          <w:spacing w:val="-1"/>
        </w:rPr>
        <w:t> </w:t>
      </w:r>
      <w:r>
        <w:rPr/>
        <w:t>Всероссийского</w:t>
      </w:r>
      <w:r>
        <w:rPr>
          <w:spacing w:val="-1"/>
        </w:rPr>
        <w:t> </w:t>
      </w:r>
      <w:r>
        <w:rPr/>
        <w:t>образовательного</w:t>
      </w:r>
      <w:r>
        <w:rPr>
          <w:spacing w:val="-1"/>
        </w:rPr>
        <w:t> </w:t>
      </w:r>
      <w:r>
        <w:rPr/>
        <w:t>онлайн-проекта</w:t>
      </w:r>
      <w:r>
        <w:rPr>
          <w:spacing w:val="-1"/>
        </w:rPr>
        <w:t> </w:t>
      </w:r>
      <w:r>
        <w:rPr/>
        <w:t>«Помощники Земли» (ссылка на материалы </w:t>
      </w:r>
      <w:hyperlink r:id="rId7">
        <w:r>
          <w:rPr/>
          <w:t>https://reo.ru/pomoshniki_zemli).</w:t>
        </w:r>
      </w:hyperlink>
    </w:p>
    <w:p>
      <w:pPr>
        <w:pStyle w:val="BodyText"/>
        <w:ind w:right="103" w:firstLine="709"/>
        <w:jc w:val="both"/>
      </w:pPr>
      <w:r>
        <w:rPr/>
        <w:t>Прошу</w:t>
      </w:r>
      <w:r>
        <w:rPr>
          <w:spacing w:val="80"/>
        </w:rPr>
        <w:t> </w:t>
      </w:r>
      <w:r>
        <w:rPr/>
        <w:t>вас</w:t>
      </w:r>
      <w:r>
        <w:rPr>
          <w:spacing w:val="80"/>
        </w:rPr>
        <w:t> </w:t>
      </w:r>
      <w:r>
        <w:rPr/>
        <w:t>оказать</w:t>
      </w:r>
      <w:r>
        <w:rPr>
          <w:spacing w:val="80"/>
        </w:rPr>
        <w:t> </w:t>
      </w:r>
      <w:r>
        <w:rPr/>
        <w:t>содействие</w:t>
      </w:r>
      <w:r>
        <w:rPr>
          <w:spacing w:val="80"/>
        </w:rPr>
        <w:t> </w:t>
      </w:r>
      <w:r>
        <w:rPr/>
        <w:t>в</w:t>
      </w:r>
      <w:r>
        <w:rPr>
          <w:spacing w:val="80"/>
        </w:rPr>
        <w:t> </w:t>
      </w:r>
      <w:r>
        <w:rPr/>
        <w:t>распространении</w:t>
      </w:r>
      <w:r>
        <w:rPr>
          <w:spacing w:val="80"/>
        </w:rPr>
        <w:t> </w:t>
      </w:r>
      <w:r>
        <w:rPr/>
        <w:t>указанных</w:t>
      </w:r>
      <w:r>
        <w:rPr>
          <w:spacing w:val="80"/>
        </w:rPr>
        <w:t> </w:t>
      </w:r>
      <w:r>
        <w:rPr/>
        <w:t>материалов</w:t>
      </w:r>
      <w:r>
        <w:rPr>
          <w:spacing w:val="40"/>
        </w:rPr>
        <w:t> </w:t>
      </w:r>
      <w:r>
        <w:rPr/>
        <w:t>в общеобразовательных организациях, а также на объектах социальной инфраструктуры (больницах, центрах государственных услуг, </w:t>
      </w:r>
      <w:r>
        <w:rPr/>
        <w:t>общественном транспорте). По итогам размещения прошу проинформировать министерство природных ресурсов и экологии Ростовской области до 28.05.2024 по электронному адресу – </w:t>
      </w:r>
      <w:hyperlink r:id="rId8">
        <w:r>
          <w:rPr/>
          <w:t>noobrmpr@donland.ru.</w:t>
        </w:r>
      </w:hyperlink>
    </w:p>
    <w:p>
      <w:pPr>
        <w:pStyle w:val="BodyText"/>
        <w:spacing w:before="98"/>
        <w:ind w:left="0"/>
      </w:pPr>
    </w:p>
    <w:p>
      <w:pPr>
        <w:pStyle w:val="BodyText"/>
        <w:tabs>
          <w:tab w:pos="8435" w:val="left" w:leader="none"/>
        </w:tabs>
      </w:pPr>
      <w:r>
        <w:rPr>
          <w:spacing w:val="-2"/>
          <w:position w:val="-15"/>
        </w:rPr>
        <w:t>Министр</w:t>
      </w:r>
      <w:r>
        <w:rPr>
          <w:position w:val="-15"/>
        </w:rPr>
        <w:tab/>
      </w:r>
      <w:r>
        <w:rPr/>
        <w:t>М.В.</w:t>
      </w:r>
      <w:r>
        <w:rPr>
          <w:spacing w:val="-2"/>
        </w:rPr>
        <w:t> Фишкин</w:t>
      </w:r>
    </w:p>
    <w:p>
      <w:pPr>
        <w:pStyle w:val="BodyText"/>
        <w:spacing w:before="261"/>
        <w:ind w:left="0"/>
      </w:pPr>
    </w:p>
    <w:p>
      <w:pPr>
        <w:spacing w:before="0"/>
        <w:ind w:left="114" w:right="0" w:firstLine="0"/>
        <w:jc w:val="left"/>
        <w:rPr>
          <w:sz w:val="20"/>
        </w:rPr>
      </w:pPr>
      <w:r>
        <w:rPr>
          <w:sz w:val="20"/>
        </w:rPr>
        <w:t>Калинина Екатерина </w:t>
      </w:r>
      <w:r>
        <w:rPr>
          <w:spacing w:val="-2"/>
          <w:sz w:val="20"/>
        </w:rPr>
        <w:t>Сергеевна</w:t>
      </w:r>
    </w:p>
    <w:p>
      <w:pPr>
        <w:spacing w:before="0"/>
        <w:ind w:left="114" w:right="0" w:firstLine="0"/>
        <w:jc w:val="left"/>
        <w:rPr>
          <w:sz w:val="20"/>
        </w:rPr>
      </w:pPr>
      <w:r>
        <w:rPr>
          <w:sz w:val="20"/>
        </w:rPr>
        <w:t>+7 (863) 218-87-</w:t>
      </w:r>
      <w:r>
        <w:rPr>
          <w:spacing w:val="-5"/>
          <w:sz w:val="20"/>
        </w:rPr>
        <w:t>91</w:t>
      </w:r>
    </w:p>
    <w:sectPr>
      <w:type w:val="continuous"/>
      <w:pgSz w:w="11910" w:h="16840"/>
      <w:pgMar w:top="112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4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6"/>
      <w:ind w:left="956" w:firstLine="349"/>
    </w:pPr>
    <w:rPr>
      <w:rFonts w:ascii="Times New Roman" w:hAnsi="Times New Roman" w:eastAsia="Times New Roman" w:cs="Times New Roman"/>
      <w:b/>
      <w:bCs/>
      <w:sz w:val="34"/>
      <w:szCs w:val="3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mprro@donland.ru" TargetMode="External"/><Relationship Id="rId7" Type="http://schemas.openxmlformats.org/officeDocument/2006/relationships/hyperlink" Target="https://reo.ru/mediabank%3B" TargetMode="External"/><Relationship Id="rId8" Type="http://schemas.openxmlformats.org/officeDocument/2006/relationships/hyperlink" Target="mailto:noobrmpr@donland.ru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2024-05-27T10:07:15Z</dcterms:created>
  <dcterms:modified xsi:type="dcterms:W3CDTF">2024-05-27T10:07:15Z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Aspose Pty Ltd.</vt:lpwstr>
  </property>
  <property fmtid="{D5CDD505-2E9C-101B-9397-08002B2CF9AE}" pid="4" name="GIDL 0.93.94.19N2EU.1A9U59.">
    <vt:lpwstr>\kg==\</vt:lpwstr>
  </property>
  <property fmtid="{D5CDD505-2E9C-101B-9397-08002B2CF9AE}" pid="5" name="LastSaved">
    <vt:filetime>2024-05-27T00:00:00Z</vt:filetime>
  </property>
  <property fmtid="{D5CDD505-2E9C-101B-9397-08002B2CF9AE}" pid="6" name="Producer">
    <vt:lpwstr>Aspose.PDF for .NET 23.2.0</vt:lpwstr>
  </property>
  <property fmtid="{D5CDD505-2E9C-101B-9397-08002B2CF9AE}" pid="7" name="RegNumDateXYP">
    <vt:lpwstr>56,7:516,42:1</vt:lpwstr>
  </property>
  <property fmtid="{D5CDD505-2E9C-101B-9397-08002B2CF9AE}" pid="8" name="SYSTEMID">
    <vt:lpwstr>E72491b5106944979e6f0f39634328df</vt:lpwstr>
  </property>
  <property fmtid="{D5CDD505-2E9C-101B-9397-08002B2CF9AE}" pid="9" name="SignXYP 0.93.94.19N2EU.1A9U59.">
    <vt:lpwstr>228,55:141,34499:1</vt:lpwstr>
  </property>
</Properties>
</file>