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85" w:rsidRPr="00C05A92" w:rsidRDefault="00B20685" w:rsidP="00B20685">
      <w:pPr>
        <w:pStyle w:val="Default"/>
        <w:jc w:val="center"/>
      </w:pPr>
      <w:r>
        <w:t xml:space="preserve">                                       </w:t>
      </w:r>
      <w:r w:rsidRPr="00C05A92">
        <w:t xml:space="preserve">УТВЕРЖДАЮ </w:t>
      </w:r>
    </w:p>
    <w:p w:rsidR="00B20685" w:rsidRPr="00C05A92" w:rsidRDefault="00B20685" w:rsidP="00B20685">
      <w:pPr>
        <w:pStyle w:val="Default"/>
        <w:jc w:val="right"/>
      </w:pPr>
      <w:r w:rsidRPr="00C05A92">
        <w:t xml:space="preserve">Директор МБОУ </w:t>
      </w:r>
      <w:r w:rsidR="000566B8">
        <w:t>Пономаревской</w:t>
      </w:r>
      <w:r w:rsidRPr="00C05A92">
        <w:t xml:space="preserve"> </w:t>
      </w:r>
      <w:r w:rsidR="000566B8">
        <w:t>О</w:t>
      </w:r>
      <w:r w:rsidRPr="00C05A92">
        <w:t>ОШ</w:t>
      </w:r>
    </w:p>
    <w:p w:rsidR="00B20685" w:rsidRPr="00C05A92" w:rsidRDefault="00B20685" w:rsidP="00B20685">
      <w:pPr>
        <w:pStyle w:val="Default"/>
        <w:jc w:val="center"/>
      </w:pPr>
      <w:r>
        <w:t xml:space="preserve">                                                                 </w:t>
      </w:r>
      <w:r w:rsidRPr="00C05A92">
        <w:t xml:space="preserve">____________ </w:t>
      </w:r>
      <w:proofErr w:type="spellStart"/>
      <w:r w:rsidR="000566B8">
        <w:t>А.И.Лактионов</w:t>
      </w:r>
      <w:proofErr w:type="spellEnd"/>
    </w:p>
    <w:p w:rsidR="00B20685" w:rsidRPr="00C05A92" w:rsidRDefault="00B20685" w:rsidP="00B20685">
      <w:pPr>
        <w:pStyle w:val="Default"/>
        <w:jc w:val="center"/>
      </w:pPr>
      <w:r>
        <w:t xml:space="preserve">                                                            </w:t>
      </w:r>
      <w:r w:rsidRPr="00C05A92">
        <w:t xml:space="preserve">Приказ № </w:t>
      </w:r>
      <w:r w:rsidR="000566B8">
        <w:t>9</w:t>
      </w:r>
      <w:r w:rsidRPr="00C05A92">
        <w:t xml:space="preserve"> от 09.01.20</w:t>
      </w:r>
      <w:r w:rsidR="000566B8">
        <w:t>20</w:t>
      </w:r>
      <w:r w:rsidRPr="00C05A92">
        <w:t xml:space="preserve"> г.</w:t>
      </w:r>
    </w:p>
    <w:p w:rsidR="00B20685" w:rsidRDefault="00B20685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АНТИКОРРУПЦИОННЫЙ СТАНДАРТ ДЕЯТЕЛЬНОСТИ</w:t>
      </w:r>
    </w:p>
    <w:p w:rsidR="000A1E92" w:rsidRP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D04154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БЮДЖЕТНОГО</w:t>
      </w:r>
    </w:p>
    <w:p w:rsidR="00B20685" w:rsidRDefault="000A1E92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ОБЩЕОБРАЗОВАТЕЛЬНОГО УЧРЕЖДЕНИЯ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A1E92" w:rsidRPr="00B20685" w:rsidRDefault="000566B8" w:rsidP="00B2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ПОНОМАРЕВСКОЙ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ОБЩЕОБРАЗОВАТЕЛЬНОЙ ШКОЛЫ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04154" w:rsidRP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1E92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D04154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Перечень нормативных правовых актов, регламентирующих применение 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 стандарта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деральный закон от 25.12.2008 N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 противодействии коррупции»,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29.12.2012г. No273-ФЗ «Об образовании в Российской Федерации,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разработке и принятию организациями мер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предупреждению и противодействию коррупции, утверждённые Министерством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и социальной защиты от 08.11.2013г.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Пономаревской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задачи введения антикоррупционного стандарта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1.2.1.Антикоррупционный стандарт представляет собой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единую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данной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деятельности образовательного учреждения систему запретов,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и дозволений, обеспечивающих предупреждение коррупции.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1.2.2.Введение антикоррупционного стандарта осуществлено в целях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деятельности учебного учреждения и создания эффективной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реализации и защиты прав граждан.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Задачи введения антикоррупционного стандарта:</w:t>
      </w:r>
    </w:p>
    <w:p w:rsidR="00D04154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противодействия коррупции в образовательном учреждении;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факторов, способствующих созданию условий для проявления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 в образовательном учреждении;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образовательном учреждении нетерпимости к коррупционному поведению;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деятельности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учреждения;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ответственности работников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при осуществлении ими своих прав и обязанностей.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2.Основные понятия и определения</w:t>
      </w:r>
    </w:p>
    <w:p w:rsidR="00B20685" w:rsidRPr="00D04154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Коррупция –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злоупотребление служебным положением, дача взятки,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взятки, злоупотребление полномочиями, коммерческий подкуп либо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иное незаконное использование физическим лицом своего должностного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вопреки законным интересам общества и государства в целях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выгоды в виде денег, ценностей, иного имущества или услуг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имущественного характера, иных имущественных прав для себя или для третьих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либо незаконное предоставление такой выгоды указанному лицу другими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физическими лицами. Коррупцией также является совершение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деяний от имени или в интересах юридического лица (пункт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статьи1 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25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2008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противодействии коррупции»).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Противодействие коррупции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федеральных органов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и физических лиц в пределах их полномочий (пункт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статьи1 Федерального закона от 25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2008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 противодействии коррупции»):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предупреждению коррупции, в том числе по выявлению и последующему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 причин коррупции (профилактика коррупции);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выявлению, предупреждению, пресечению, раскрытию и расследованию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 (борьба с коррупцией);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минимизации и (или) ликвидации последствий коррупционных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Организация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–ю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ридическое лицо независимо от формы собственности, </w:t>
      </w:r>
    </w:p>
    <w:p w:rsidR="000A1E92" w:rsidRPr="000A1E92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0A1E92"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равовой формы и отраслевой принадлежности.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Взятка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должностным лицом, иностранным должностным лицом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должностным лицом публичной международной организации лично или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посредника денег, ценных бумаг, иного имущества либо в виде незаконных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ему услуг имущественного характера, предоставления иных имущественных прав за совершение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Коммерческий подкуп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езаконные передача лицу, выполняющему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управленческие функции в коммерческой или иной организации, денег, ценных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бумаг, иного имущества, оказание ему услуг имущественного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Конфликт интересов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итуация, при которой личная заинтересованность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(прямая или косвенная) работника (представителя организации) влияет или может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повлиять на надлежащее исполнение им должностных (трудовых) обязанностей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или может возникнуть противоречие между личной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заинтересованностью работника (представителя организации) и правами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законными интересами организации,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к причинению вреда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правам и законным интересам, имуществу и (или) деловой репутации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работником (представителем организации) которой он является.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Личная заинтересованность работника (представителя организации)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–заинтересованность работника (представителя организации), связанная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возможностью получения работником (представителем организации)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доходов в виде денег, ценностей, иного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или услуг имущественного характера, иных имущественных прав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или для третьих лиц.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3.Принципы антикоррупционного</w:t>
      </w:r>
      <w:r w:rsidR="00D04154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поведения</w:t>
      </w:r>
      <w:r w:rsidR="00D04154"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школы.</w:t>
      </w:r>
    </w:p>
    <w:p w:rsidR="00D04154" w:rsidRPr="00D04154" w:rsidRDefault="00D04154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Основными принципами антикоррупционного поведения работника школы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неподкупность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противостояние проявлению коррупции во всех ее видах;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своих служебных обязанностей в пределах установленных полномочий;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решительность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обязательность принятия мер по недопущению возникновения </w:t>
      </w:r>
      <w:proofErr w:type="spell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опасной ситуации и (или) ликвидации проявлений коррупции;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требовательность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 своей служебной деятельности условий,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 появление </w:t>
      </w:r>
      <w:proofErr w:type="spell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опасной ситуации;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своей служебной деятельности,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пределах, установленных законодательством, обеспечивать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на основании объективных и проверяемых критериев;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обязательство работника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персональную уголовную, административную, дисциплинарную, материальную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свои действия или бездействие, которое привело к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проявлениям коррупции в процессе служебной деятельности.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4.Запреты, ограничения и дозволения, обеспечивающие предупреждение 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коррупции в деятельности образовательного учреждения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Запреты, ограничения, дозволения и обязанности устанавливаются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нормами законодательства Российской Федерации и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 запретов, ограничений, дозволений и обязанностей в сфере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образовательных услуг.</w:t>
      </w:r>
    </w:p>
    <w:p w:rsidR="000A1E92" w:rsidRPr="005D1021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Запреты: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платные образовательные услуги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финансируемой за счет средств бюджета;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платные образовательные услуги, если это приводит 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 интересов педагогического работника;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связи с исполнением должностных обязанностей вознаграждения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и юридических лиц (подарки, денежное вознаграждение, ссуды,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оплату развлечений, отдыха, транспортных расходов и иные вознаграждения);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неслужебных целях средства материально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технического, финансового обеспечения, другое государственное имущество, служебную информацию;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образовательную деятельность для политической агитации,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принуждения обучающихся к принятию политических, религиозных или иных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убеждений либо отказу от них, для разжигания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расовой,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национальной или религиозной розни, для агитации, пропагандирующей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исключительность, превосходство либо неполноценность граждан по признаку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социальной, расовой, национальной, религиозной или языковой принадлежности,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отношения к религии, в том числе посредством сообщения недостоверных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об исторических и культурных традициях народов;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политические партии и религиозные организации (объединения);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методы и средства обучения и воспитания,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технологий, наносящих вред физическому или психическому здоровью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Ограничения</w:t>
      </w:r>
      <w:r w:rsidRPr="00B2068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5D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proofErr w:type="gramStart"/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имевшие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судимость, подвергающиеся или подвергавшиеся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уголовному преследованию (за исключением лиц, уголовное преследование в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прекращено по реабилитирующим основаниям) за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преступления против жизни и здоровья, свободы, чести и достоинства личности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исключением незаконного помещения в психиатрический стационар, клеветы </w:t>
      </w:r>
      <w:proofErr w:type="gramEnd"/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оскорбления), половой неприкосновенности и половой свободы личности,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семьи и несовершеннолетних, здоровья населения и общественной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нравственности, а также против общественной безопасности;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заболевания, предусмотренные перечнем, утверждаемым федеральным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исполнительной власти, осуществляющим функции по выработке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политики и нормативно-правовому регулированию в области здравоохранения;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лишенные права заниматься педагогической деятельностью в соответствии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вступившим в силу приговором суда.</w:t>
      </w:r>
    </w:p>
    <w:p w:rsidR="000A1E92" w:rsidRPr="005D1021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1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меры по недопущению любой возможности возникновения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конфликта интересов;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уведомлять в письменной форме своего непосредственного руководителя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возникшем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конфликте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или о возможности его возникновения, как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станет об этом известно;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правоохранительные органы о случаях обращения каких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лиц в целях склонения к совершению коррупционных правонарушений.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применению и исполнению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антикоррупционного стандарта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Антикоррупционный стандарт применяется в деятельности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при осуществлении своих функций.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Антикоррупционный стандарт обязателен для исполнения.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 применение и исполнение антикоррупционного стандарта несут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работники образовательного учреждения.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ответственность за применение и исполнение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gramEnd"/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несет руководитель образовательного учреждения, его заместители.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и формам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контроля за соблюдением </w:t>
      </w:r>
      <w:proofErr w:type="gramStart"/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установленных</w:t>
      </w:r>
      <w:proofErr w:type="gramEnd"/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запретов, ограничений и дозволений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запретов, ограничений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дозволений осуществляет ответственное лицо, наделенное функциями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 коррупционных правонарушений.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Формы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запретов, ограничений и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дозволений: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Отчет заместителей руководителя образовательного учреждения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антикоррупционного стандарта.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предоставляется ежегодно </w:t>
      </w: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 В случае необходимости ответственное лицо по противодействию коррупции имеет право запрашивать информацию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запретов, ограничений и дозволений в иные сроки.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Обращения и заявления граждан (работников, обучающихся, родителей) 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proofErr w:type="gramEnd"/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попытках нарушения установленных запретов, ограничений и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дозволений.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изменения установленных запретов,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ограничений и дозволений</w:t>
      </w:r>
      <w:r w:rsid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20685" w:rsidRPr="00B20685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Изменение установленных запретов, ограничений и дозволений производится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внесения изменений в настоящий антикоррупционный стандарт.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7.2.Предполагаемые изменения в обязательном порядке рассматриваются и </w:t>
      </w:r>
    </w:p>
    <w:p w:rsid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согласовываются на Совете школы.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021" w:rsidRDefault="005D1021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E92" w:rsidRPr="00B20685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работника школы</w:t>
      </w:r>
      <w:r w:rsidR="00B20685"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0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коррупционные правонарушения.</w:t>
      </w:r>
    </w:p>
    <w:p w:rsidR="00B20685" w:rsidRPr="000A1E92" w:rsidRDefault="00B20685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8.1.Ответственность работника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за несоблюдение антикоррупционного 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наступает в соответствии с законодательством Российской Федерации.</w:t>
      </w:r>
    </w:p>
    <w:p w:rsidR="000A1E92" w:rsidRPr="000A1E92" w:rsidRDefault="000A1E92" w:rsidP="000A1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педагогическом совете 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 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566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2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E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0136B1" w:rsidRPr="000A1E92" w:rsidRDefault="000566B8">
      <w:pPr>
        <w:rPr>
          <w:rFonts w:ascii="Times New Roman" w:hAnsi="Times New Roman" w:cs="Times New Roman"/>
          <w:sz w:val="24"/>
          <w:szCs w:val="24"/>
        </w:rPr>
      </w:pPr>
    </w:p>
    <w:sectPr w:rsidR="000136B1" w:rsidRPr="000A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92"/>
    <w:rsid w:val="000566B8"/>
    <w:rsid w:val="000A1E92"/>
    <w:rsid w:val="005D1021"/>
    <w:rsid w:val="007C4F46"/>
    <w:rsid w:val="00B20685"/>
    <w:rsid w:val="00B6762C"/>
    <w:rsid w:val="00D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Талловеровская СОШ</dc:creator>
  <cp:lastModifiedBy>Пользователь</cp:lastModifiedBy>
  <cp:revision>4</cp:revision>
  <dcterms:created xsi:type="dcterms:W3CDTF">2019-01-21T06:37:00Z</dcterms:created>
  <dcterms:modified xsi:type="dcterms:W3CDTF">2022-12-30T08:20:00Z</dcterms:modified>
</cp:coreProperties>
</file>