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582" w:rsidRDefault="00FD3582" w:rsidP="00FD3582">
      <w:pPr>
        <w:shd w:val="clear" w:color="auto" w:fill="FFFDEA"/>
        <w:spacing w:after="0" w:line="435" w:lineRule="atLeast"/>
        <w:outlineLvl w:val="0"/>
        <w:rPr>
          <w:rFonts w:ascii="Trebuchet MS" w:eastAsia="Times New Roman" w:hAnsi="Trebuchet MS" w:cs="Arial"/>
          <w:b/>
          <w:bCs/>
          <w:color w:val="0D0D0D" w:themeColor="text1" w:themeTint="F2"/>
          <w:kern w:val="36"/>
          <w:sz w:val="38"/>
          <w:szCs w:val="38"/>
          <w:lang w:eastAsia="ru-RU"/>
        </w:rPr>
      </w:pPr>
    </w:p>
    <w:p w:rsidR="004918E2" w:rsidRDefault="004918E2" w:rsidP="00FD3582">
      <w:pPr>
        <w:shd w:val="clear" w:color="auto" w:fill="FFFDEA"/>
        <w:spacing w:after="0" w:line="435" w:lineRule="atLeast"/>
        <w:outlineLvl w:val="0"/>
        <w:rPr>
          <w:rFonts w:ascii="Trebuchet MS" w:eastAsia="Times New Roman" w:hAnsi="Trebuchet MS" w:cs="Arial"/>
          <w:b/>
          <w:bCs/>
          <w:color w:val="0D0D0D" w:themeColor="text1" w:themeTint="F2"/>
          <w:kern w:val="36"/>
          <w:sz w:val="38"/>
          <w:szCs w:val="38"/>
          <w:lang w:eastAsia="ru-RU"/>
        </w:rPr>
      </w:pPr>
    </w:p>
    <w:p w:rsidR="004918E2" w:rsidRDefault="004918E2" w:rsidP="00FD3582">
      <w:pPr>
        <w:shd w:val="clear" w:color="auto" w:fill="FFFDEA"/>
        <w:spacing w:after="0" w:line="435" w:lineRule="atLeast"/>
        <w:outlineLvl w:val="0"/>
        <w:rPr>
          <w:rFonts w:ascii="Trebuchet MS" w:eastAsia="Times New Roman" w:hAnsi="Trebuchet MS" w:cs="Arial"/>
          <w:b/>
          <w:bCs/>
          <w:color w:val="0D0D0D" w:themeColor="text1" w:themeTint="F2"/>
          <w:kern w:val="36"/>
          <w:sz w:val="38"/>
          <w:szCs w:val="38"/>
          <w:lang w:eastAsia="ru-RU"/>
        </w:rPr>
      </w:pPr>
    </w:p>
    <w:p w:rsidR="004918E2" w:rsidRPr="00E07C5D" w:rsidRDefault="004918E2" w:rsidP="00FD3582">
      <w:pPr>
        <w:shd w:val="clear" w:color="auto" w:fill="FFFDEA"/>
        <w:spacing w:after="0" w:line="435" w:lineRule="atLeast"/>
        <w:outlineLvl w:val="0"/>
        <w:rPr>
          <w:rFonts w:ascii="Trebuchet MS" w:eastAsia="Times New Roman" w:hAnsi="Trebuchet MS" w:cs="Arial"/>
          <w:b/>
          <w:bCs/>
          <w:color w:val="0D0D0D" w:themeColor="text1" w:themeTint="F2"/>
          <w:kern w:val="36"/>
          <w:sz w:val="38"/>
          <w:szCs w:val="38"/>
          <w:lang w:eastAsia="ru-RU"/>
        </w:rPr>
      </w:pPr>
    </w:p>
    <w:tbl>
      <w:tblPr>
        <w:tblW w:w="9787" w:type="dxa"/>
        <w:tblCellSpacing w:w="0" w:type="dxa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  <w:gridCol w:w="142"/>
        <w:gridCol w:w="6"/>
      </w:tblGrid>
      <w:tr w:rsidR="00E07C5D" w:rsidRPr="00E07C5D" w:rsidTr="004918E2">
        <w:trPr>
          <w:tblCellSpacing w:w="0" w:type="dxa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3582" w:rsidRDefault="00FD3582" w:rsidP="00FD3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4918E2" w:rsidRDefault="004918E2" w:rsidP="00FD3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4918E2" w:rsidRDefault="004918E2" w:rsidP="00FD3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4918E2" w:rsidRPr="004918E2" w:rsidRDefault="004918E2" w:rsidP="00491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8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proofErr w:type="spellStart"/>
            <w:r w:rsidRPr="004918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Пономарёвская</w:t>
            </w:r>
            <w:proofErr w:type="spellEnd"/>
          </w:p>
          <w:p w:rsidR="004918E2" w:rsidRPr="004918E2" w:rsidRDefault="004918E2" w:rsidP="004918E2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8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основная общеобразовательная школа </w:t>
            </w:r>
          </w:p>
          <w:p w:rsidR="004918E2" w:rsidRPr="004918E2" w:rsidRDefault="004918E2" w:rsidP="004918E2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918E2" w:rsidRPr="00CA16FA" w:rsidRDefault="004918E2" w:rsidP="004918E2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</w:p>
          <w:p w:rsidR="004918E2" w:rsidRPr="00CA16FA" w:rsidRDefault="004918E2" w:rsidP="004918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6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Pr="00CA16FA">
              <w:rPr>
                <w:rFonts w:ascii="Times New Roman" w:hAnsi="Times New Roman" w:cs="Times New Roman"/>
                <w:bCs/>
                <w:sz w:val="24"/>
                <w:szCs w:val="24"/>
              </w:rPr>
              <w:t>Принято решением                                                                            УТВЕРЖДАЮ</w:t>
            </w:r>
          </w:p>
          <w:p w:rsidR="004918E2" w:rsidRPr="00CA16FA" w:rsidRDefault="004918E2" w:rsidP="004918E2">
            <w:pPr>
              <w:rPr>
                <w:rFonts w:ascii="Times New Roman" w:hAnsi="Times New Roman" w:cs="Times New Roman"/>
              </w:rPr>
            </w:pPr>
            <w:r w:rsidRPr="00CA16FA">
              <w:rPr>
                <w:rFonts w:ascii="Times New Roman" w:hAnsi="Times New Roman" w:cs="Times New Roman"/>
              </w:rPr>
              <w:t xml:space="preserve">      педагогического совета                                                                                Директор школы                                                                </w:t>
            </w:r>
            <w:r w:rsidRPr="00CA16FA">
              <w:rPr>
                <w:rFonts w:ascii="Times New Roman" w:eastAsia="Calibri" w:hAnsi="Times New Roman" w:cs="Times New Roman"/>
              </w:rPr>
              <w:t xml:space="preserve">протокол№1от 31.08.2016г                                                                       ________  </w:t>
            </w:r>
            <w:proofErr w:type="spellStart"/>
            <w:r w:rsidRPr="00CA16FA">
              <w:rPr>
                <w:rFonts w:ascii="Times New Roman" w:eastAsia="Calibri" w:hAnsi="Times New Roman" w:cs="Times New Roman"/>
              </w:rPr>
              <w:t>А.И.Лактионов</w:t>
            </w:r>
            <w:proofErr w:type="spellEnd"/>
            <w:r w:rsidRPr="00CA16FA"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                            </w:t>
            </w:r>
          </w:p>
          <w:tbl>
            <w:tblPr>
              <w:tblW w:w="963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536"/>
              <w:gridCol w:w="5103"/>
            </w:tblGrid>
            <w:tr w:rsidR="004918E2" w:rsidRPr="00CA16FA" w:rsidTr="00BD25AC">
              <w:trPr>
                <w:trHeight w:val="980"/>
              </w:trPr>
              <w:tc>
                <w:tcPr>
                  <w:tcW w:w="45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918E2" w:rsidRPr="00CA16FA" w:rsidRDefault="004918E2" w:rsidP="004918E2">
                  <w:pPr>
                    <w:ind w:hanging="25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16F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</w:t>
                  </w:r>
                </w:p>
                <w:p w:rsidR="004918E2" w:rsidRPr="00CA16FA" w:rsidRDefault="004918E2" w:rsidP="00BD25A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16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                   </w:t>
                  </w:r>
                </w:p>
                <w:p w:rsidR="004918E2" w:rsidRPr="00CA16FA" w:rsidRDefault="004918E2" w:rsidP="00BD25A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918E2" w:rsidRPr="00CA16FA" w:rsidRDefault="004918E2" w:rsidP="00BD25AC">
                  <w:pPr>
                    <w:ind w:right="-108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A16F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                  Приказ №93-1 от 31.08.2016г</w:t>
                  </w:r>
                </w:p>
                <w:p w:rsidR="004918E2" w:rsidRPr="00CA16FA" w:rsidRDefault="004918E2" w:rsidP="00BD25A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A16F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                 </w:t>
                  </w:r>
                </w:p>
                <w:p w:rsidR="004918E2" w:rsidRPr="00CA16FA" w:rsidRDefault="004918E2" w:rsidP="00BD25A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bookmarkEnd w:id="0"/>
          </w:tbl>
          <w:p w:rsidR="004918E2" w:rsidRDefault="004918E2" w:rsidP="00FD3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4918E2" w:rsidRPr="00E07C5D" w:rsidRDefault="004918E2" w:rsidP="00FD3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3582" w:rsidRPr="00E07C5D" w:rsidRDefault="00FD3582" w:rsidP="00FD3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07C5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3582" w:rsidRPr="00E07C5D" w:rsidRDefault="00FD3582" w:rsidP="00FD3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</w:tbl>
    <w:p w:rsidR="00FD3582" w:rsidRPr="00E07C5D" w:rsidRDefault="00FD3582" w:rsidP="00FD3582">
      <w:pPr>
        <w:shd w:val="clear" w:color="auto" w:fill="FFFDEA"/>
        <w:spacing w:after="0" w:line="360" w:lineRule="atLeast"/>
        <w:rPr>
          <w:rFonts w:ascii="Arial" w:eastAsia="Times New Roman" w:hAnsi="Arial" w:cs="Arial"/>
          <w:color w:val="0D0D0D" w:themeColor="text1" w:themeTint="F2"/>
          <w:sz w:val="20"/>
          <w:szCs w:val="20"/>
          <w:lang w:eastAsia="ru-RU"/>
        </w:rPr>
      </w:pPr>
      <w:r w:rsidRPr="00E07C5D">
        <w:rPr>
          <w:rFonts w:ascii="Arial" w:eastAsia="Times New Roman" w:hAnsi="Arial" w:cs="Arial"/>
          <w:color w:val="0D0D0D" w:themeColor="text1" w:themeTint="F2"/>
          <w:sz w:val="20"/>
          <w:szCs w:val="20"/>
          <w:lang w:eastAsia="ru-RU"/>
        </w:rPr>
        <w:t> </w:t>
      </w:r>
    </w:p>
    <w:p w:rsidR="00FD3582" w:rsidRPr="00E07C5D" w:rsidRDefault="00FD3582" w:rsidP="00FD3582">
      <w:pPr>
        <w:shd w:val="clear" w:color="auto" w:fill="FFFDEA"/>
        <w:spacing w:after="0" w:line="360" w:lineRule="atLeast"/>
        <w:jc w:val="center"/>
        <w:rPr>
          <w:rFonts w:ascii="Arial" w:eastAsia="Times New Roman" w:hAnsi="Arial" w:cs="Arial"/>
          <w:color w:val="0D0D0D" w:themeColor="text1" w:themeTint="F2"/>
          <w:sz w:val="20"/>
          <w:szCs w:val="20"/>
          <w:lang w:eastAsia="ru-RU"/>
        </w:rPr>
      </w:pPr>
      <w:r w:rsidRPr="00E07C5D">
        <w:rPr>
          <w:rFonts w:ascii="Times New Roman" w:eastAsia="Times New Roman" w:hAnsi="Times New Roman" w:cs="Times New Roman"/>
          <w:b/>
          <w:bCs/>
          <w:color w:val="0D0D0D" w:themeColor="text1" w:themeTint="F2"/>
          <w:sz w:val="27"/>
          <w:szCs w:val="27"/>
          <w:lang w:eastAsia="ru-RU"/>
        </w:rPr>
        <w:t>ПОЛОЖЕНИЕ</w:t>
      </w:r>
    </w:p>
    <w:p w:rsidR="00FD3582" w:rsidRPr="00E07C5D" w:rsidRDefault="00FD3582" w:rsidP="00FD3582">
      <w:pPr>
        <w:shd w:val="clear" w:color="auto" w:fill="FFFDEA"/>
        <w:spacing w:after="0" w:line="360" w:lineRule="atLeast"/>
        <w:rPr>
          <w:rFonts w:ascii="Arial" w:eastAsia="Times New Roman" w:hAnsi="Arial" w:cs="Arial"/>
          <w:color w:val="0D0D0D" w:themeColor="text1" w:themeTint="F2"/>
          <w:sz w:val="20"/>
          <w:szCs w:val="20"/>
          <w:lang w:eastAsia="ru-RU"/>
        </w:rPr>
      </w:pPr>
      <w:r w:rsidRPr="00E07C5D">
        <w:rPr>
          <w:rFonts w:ascii="Arial" w:eastAsia="Times New Roman" w:hAnsi="Arial" w:cs="Arial"/>
          <w:color w:val="0D0D0D" w:themeColor="text1" w:themeTint="F2"/>
          <w:sz w:val="20"/>
          <w:szCs w:val="20"/>
          <w:lang w:eastAsia="ru-RU"/>
        </w:rPr>
        <w:t> </w:t>
      </w:r>
    </w:p>
    <w:p w:rsidR="00FD3582" w:rsidRPr="00E07C5D" w:rsidRDefault="00FD3582" w:rsidP="00FD3582">
      <w:pPr>
        <w:shd w:val="clear" w:color="auto" w:fill="FFFDEA"/>
        <w:spacing w:after="0" w:line="360" w:lineRule="atLeast"/>
        <w:jc w:val="center"/>
        <w:rPr>
          <w:rFonts w:ascii="Arial" w:eastAsia="Times New Roman" w:hAnsi="Arial" w:cs="Arial"/>
          <w:color w:val="0D0D0D" w:themeColor="text1" w:themeTint="F2"/>
          <w:sz w:val="20"/>
          <w:szCs w:val="20"/>
          <w:lang w:eastAsia="ru-RU"/>
        </w:rPr>
      </w:pPr>
      <w:r w:rsidRPr="00E07C5D">
        <w:rPr>
          <w:rFonts w:ascii="Times New Roman" w:eastAsia="Times New Roman" w:hAnsi="Times New Roman" w:cs="Times New Roman"/>
          <w:b/>
          <w:bCs/>
          <w:color w:val="0D0D0D" w:themeColor="text1" w:themeTint="F2"/>
          <w:sz w:val="27"/>
          <w:szCs w:val="27"/>
          <w:lang w:eastAsia="ru-RU"/>
        </w:rPr>
        <w:t>о рабочей группе по противодействию экстремистской и террористической</w:t>
      </w:r>
      <w:r w:rsidR="004918E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7"/>
          <w:szCs w:val="27"/>
          <w:lang w:eastAsia="ru-RU"/>
        </w:rPr>
        <w:t xml:space="preserve"> </w:t>
      </w:r>
      <w:r w:rsidRPr="00E07C5D">
        <w:rPr>
          <w:rFonts w:ascii="Times New Roman" w:eastAsia="Times New Roman" w:hAnsi="Times New Roman" w:cs="Times New Roman"/>
          <w:b/>
          <w:bCs/>
          <w:color w:val="0D0D0D" w:themeColor="text1" w:themeTint="F2"/>
          <w:sz w:val="27"/>
          <w:szCs w:val="27"/>
          <w:lang w:eastAsia="ru-RU"/>
        </w:rPr>
        <w:t>деятельности в М</w:t>
      </w:r>
      <w:r w:rsidR="004918E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7"/>
          <w:szCs w:val="27"/>
          <w:lang w:eastAsia="ru-RU"/>
        </w:rPr>
        <w:t>Б</w:t>
      </w:r>
      <w:r w:rsidRPr="00E07C5D">
        <w:rPr>
          <w:rFonts w:ascii="Times New Roman" w:eastAsia="Times New Roman" w:hAnsi="Times New Roman" w:cs="Times New Roman"/>
          <w:b/>
          <w:bCs/>
          <w:color w:val="0D0D0D" w:themeColor="text1" w:themeTint="F2"/>
          <w:sz w:val="27"/>
          <w:szCs w:val="27"/>
          <w:lang w:eastAsia="ru-RU"/>
        </w:rPr>
        <w:t>ОУ «</w:t>
      </w:r>
      <w:r w:rsidR="004918E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7"/>
          <w:szCs w:val="27"/>
          <w:lang w:eastAsia="ru-RU"/>
        </w:rPr>
        <w:t>Пономаревская</w:t>
      </w:r>
      <w:r w:rsidRPr="00E07C5D">
        <w:rPr>
          <w:rFonts w:ascii="Times New Roman" w:eastAsia="Times New Roman" w:hAnsi="Times New Roman" w:cs="Times New Roman"/>
          <w:b/>
          <w:bCs/>
          <w:color w:val="0D0D0D" w:themeColor="text1" w:themeTint="F2"/>
          <w:sz w:val="27"/>
          <w:szCs w:val="27"/>
          <w:lang w:eastAsia="ru-RU"/>
        </w:rPr>
        <w:t xml:space="preserve"> ООШ»</w:t>
      </w:r>
    </w:p>
    <w:p w:rsidR="00FD3582" w:rsidRPr="00E07C5D" w:rsidRDefault="00FD3582" w:rsidP="00FD3582">
      <w:pPr>
        <w:shd w:val="clear" w:color="auto" w:fill="FFFDEA"/>
        <w:spacing w:after="0" w:line="360" w:lineRule="atLeast"/>
        <w:jc w:val="center"/>
        <w:rPr>
          <w:rFonts w:ascii="Arial" w:eastAsia="Times New Roman" w:hAnsi="Arial" w:cs="Arial"/>
          <w:color w:val="0D0D0D" w:themeColor="text1" w:themeTint="F2"/>
          <w:sz w:val="20"/>
          <w:szCs w:val="20"/>
          <w:lang w:eastAsia="ru-RU"/>
        </w:rPr>
      </w:pPr>
    </w:p>
    <w:p w:rsidR="00FD3582" w:rsidRPr="00E07C5D" w:rsidRDefault="00FD3582" w:rsidP="00FD3582">
      <w:pPr>
        <w:shd w:val="clear" w:color="auto" w:fill="FFFDEA"/>
        <w:spacing w:after="0" w:line="360" w:lineRule="atLeast"/>
        <w:rPr>
          <w:rFonts w:ascii="Arial" w:eastAsia="Times New Roman" w:hAnsi="Arial" w:cs="Arial"/>
          <w:color w:val="0D0D0D" w:themeColor="text1" w:themeTint="F2"/>
          <w:sz w:val="20"/>
          <w:szCs w:val="20"/>
          <w:lang w:eastAsia="ru-RU"/>
        </w:rPr>
      </w:pPr>
      <w:r w:rsidRPr="00E07C5D">
        <w:rPr>
          <w:rFonts w:ascii="Times New Roman" w:eastAsia="Times New Roman" w:hAnsi="Times New Roman" w:cs="Times New Roman"/>
          <w:b/>
          <w:bCs/>
          <w:color w:val="0D0D0D" w:themeColor="text1" w:themeTint="F2"/>
          <w:sz w:val="27"/>
          <w:szCs w:val="27"/>
          <w:lang w:eastAsia="ru-RU"/>
        </w:rPr>
        <w:t>I. Общие положения</w:t>
      </w:r>
    </w:p>
    <w:p w:rsidR="00FD3582" w:rsidRPr="00E07C5D" w:rsidRDefault="00FD3582" w:rsidP="00FD3582">
      <w:pPr>
        <w:shd w:val="clear" w:color="auto" w:fill="FFFDEA"/>
        <w:spacing w:after="0" w:line="360" w:lineRule="atLeast"/>
        <w:rPr>
          <w:rFonts w:ascii="Arial" w:eastAsia="Times New Roman" w:hAnsi="Arial" w:cs="Arial"/>
          <w:color w:val="0D0D0D" w:themeColor="text1" w:themeTint="F2"/>
          <w:sz w:val="20"/>
          <w:szCs w:val="20"/>
          <w:lang w:eastAsia="ru-RU"/>
        </w:rPr>
      </w:pPr>
      <w:r w:rsidRPr="00E07C5D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>Рабочая группа по противодействию и профилактике экстремизма, терроризма и других асоциальных проявлений среди учащихся М</w:t>
      </w:r>
      <w:r w:rsidR="004918E2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>Б</w:t>
      </w:r>
      <w:r w:rsidRPr="00E07C5D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>ОУ «</w:t>
      </w:r>
      <w:r w:rsidR="004918E2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 xml:space="preserve">Пономаревская </w:t>
      </w:r>
      <w:r w:rsidRPr="00E07C5D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>ООШ» (далее Школы), воспитанию толерантного отношения подростков и молодежи к гражданам иной национальности создается для координации взаимодействия воспитательной, социально-психологической служб школы.</w:t>
      </w:r>
    </w:p>
    <w:p w:rsidR="00FD3582" w:rsidRPr="00E07C5D" w:rsidRDefault="00FD3582" w:rsidP="00FD3582">
      <w:pPr>
        <w:numPr>
          <w:ilvl w:val="0"/>
          <w:numId w:val="1"/>
        </w:numPr>
        <w:shd w:val="clear" w:color="auto" w:fill="FFFDEA"/>
        <w:spacing w:after="0" w:line="360" w:lineRule="atLeast"/>
        <w:ind w:left="0"/>
        <w:rPr>
          <w:rFonts w:ascii="Arial" w:eastAsia="Times New Roman" w:hAnsi="Arial" w:cs="Arial"/>
          <w:color w:val="0D0D0D" w:themeColor="text1" w:themeTint="F2"/>
          <w:sz w:val="20"/>
          <w:szCs w:val="20"/>
          <w:lang w:eastAsia="ru-RU"/>
        </w:rPr>
      </w:pPr>
      <w:r w:rsidRPr="00E07C5D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>Рабочая группа по противодействию экстремистской и террористической</w:t>
      </w:r>
      <w:r w:rsidRPr="00E07C5D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br/>
        <w:t>деятельности образуется в соответствии с Федеральным законом от 25.07.2002 № 114-ФЗ (в ред. От 29.04.2008) "О противодействии экстремистской деятельности" и Федеральным законом от 06.03.06 №35-Ф3 «О противодействии терроризму».</w:t>
      </w:r>
    </w:p>
    <w:p w:rsidR="00FD3582" w:rsidRPr="00E07C5D" w:rsidRDefault="00FD3582" w:rsidP="00FD3582">
      <w:pPr>
        <w:numPr>
          <w:ilvl w:val="0"/>
          <w:numId w:val="1"/>
        </w:numPr>
        <w:shd w:val="clear" w:color="auto" w:fill="FFFDEA"/>
        <w:spacing w:after="0" w:line="360" w:lineRule="atLeast"/>
        <w:ind w:left="0"/>
        <w:rPr>
          <w:rFonts w:ascii="Arial" w:eastAsia="Times New Roman" w:hAnsi="Arial" w:cs="Arial"/>
          <w:color w:val="0D0D0D" w:themeColor="text1" w:themeTint="F2"/>
          <w:sz w:val="20"/>
          <w:szCs w:val="20"/>
          <w:lang w:eastAsia="ru-RU"/>
        </w:rPr>
      </w:pPr>
      <w:r w:rsidRPr="00E07C5D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>Рабочая группа создается на основании приказа директора Школы.</w:t>
      </w:r>
    </w:p>
    <w:p w:rsidR="00FD3582" w:rsidRPr="00E07C5D" w:rsidRDefault="00FD3582" w:rsidP="00FD3582">
      <w:pPr>
        <w:numPr>
          <w:ilvl w:val="0"/>
          <w:numId w:val="1"/>
        </w:numPr>
        <w:shd w:val="clear" w:color="auto" w:fill="FFFDEA"/>
        <w:spacing w:after="0" w:line="360" w:lineRule="atLeast"/>
        <w:ind w:left="0"/>
        <w:rPr>
          <w:rFonts w:ascii="Arial" w:eastAsia="Times New Roman" w:hAnsi="Arial" w:cs="Arial"/>
          <w:color w:val="0D0D0D" w:themeColor="text1" w:themeTint="F2"/>
          <w:sz w:val="20"/>
          <w:szCs w:val="20"/>
          <w:lang w:eastAsia="ru-RU"/>
        </w:rPr>
      </w:pPr>
      <w:r w:rsidRPr="00E07C5D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lastRenderedPageBreak/>
        <w:t>Рабочая группа в своей деятельности руководствуется Конституцией Российской Федерации, действующим законодательством, указами Президента Российской Федерации, постановлениями Правительства Российской Федерации, Уставом Школы, другими нормативными правовыми актами, а также настоящим Положением.</w:t>
      </w:r>
    </w:p>
    <w:p w:rsidR="00FD3582" w:rsidRPr="00E07C5D" w:rsidRDefault="00FD3582" w:rsidP="00FD3582">
      <w:pPr>
        <w:shd w:val="clear" w:color="auto" w:fill="FFFDEA"/>
        <w:spacing w:after="0" w:line="360" w:lineRule="atLeast"/>
        <w:rPr>
          <w:rFonts w:ascii="Arial" w:eastAsia="Times New Roman" w:hAnsi="Arial" w:cs="Arial"/>
          <w:color w:val="0D0D0D" w:themeColor="text1" w:themeTint="F2"/>
          <w:sz w:val="20"/>
          <w:szCs w:val="20"/>
          <w:lang w:eastAsia="ru-RU"/>
        </w:rPr>
      </w:pPr>
      <w:r w:rsidRPr="00E07C5D">
        <w:rPr>
          <w:rFonts w:ascii="Times New Roman" w:eastAsia="Times New Roman" w:hAnsi="Times New Roman" w:cs="Times New Roman"/>
          <w:b/>
          <w:bCs/>
          <w:color w:val="0D0D0D" w:themeColor="text1" w:themeTint="F2"/>
          <w:sz w:val="27"/>
          <w:szCs w:val="27"/>
          <w:lang w:eastAsia="ru-RU"/>
        </w:rPr>
        <w:t>II. Основные задачи, функции и права Комиссии</w:t>
      </w:r>
    </w:p>
    <w:p w:rsidR="00FD3582" w:rsidRPr="00E07C5D" w:rsidRDefault="00FD3582" w:rsidP="00FD3582">
      <w:pPr>
        <w:numPr>
          <w:ilvl w:val="0"/>
          <w:numId w:val="2"/>
        </w:numPr>
        <w:shd w:val="clear" w:color="auto" w:fill="FFFDEA"/>
        <w:spacing w:after="0" w:line="360" w:lineRule="atLeast"/>
        <w:ind w:left="0"/>
        <w:rPr>
          <w:rFonts w:ascii="Arial" w:eastAsia="Times New Roman" w:hAnsi="Arial" w:cs="Arial"/>
          <w:color w:val="0D0D0D" w:themeColor="text1" w:themeTint="F2"/>
          <w:sz w:val="20"/>
          <w:szCs w:val="20"/>
          <w:lang w:eastAsia="ru-RU"/>
        </w:rPr>
      </w:pPr>
      <w:r w:rsidRPr="00E07C5D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>Основными задачами Рабочей группы являются:</w:t>
      </w:r>
    </w:p>
    <w:p w:rsidR="00FD3582" w:rsidRPr="00E07C5D" w:rsidRDefault="00FD3582" w:rsidP="00FD3582">
      <w:pPr>
        <w:numPr>
          <w:ilvl w:val="0"/>
          <w:numId w:val="3"/>
        </w:numPr>
        <w:shd w:val="clear" w:color="auto" w:fill="FFFDEA"/>
        <w:spacing w:after="0" w:line="360" w:lineRule="atLeast"/>
        <w:ind w:left="0"/>
        <w:rPr>
          <w:rFonts w:ascii="Arial" w:eastAsia="Times New Roman" w:hAnsi="Arial" w:cs="Arial"/>
          <w:color w:val="0D0D0D" w:themeColor="text1" w:themeTint="F2"/>
          <w:sz w:val="20"/>
          <w:szCs w:val="20"/>
          <w:lang w:eastAsia="ru-RU"/>
        </w:rPr>
      </w:pPr>
      <w:r w:rsidRPr="00E07C5D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>разработка системы организационных, социальных, правовых и иных мер,</w:t>
      </w:r>
      <w:r w:rsidRPr="00E07C5D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br/>
        <w:t>направленных на реализацию государственной политики в области противодействия и профилактики экстремизма, терроризма и других асоциальных проявлений среди учащихся Школы.</w:t>
      </w:r>
    </w:p>
    <w:p w:rsidR="00FD3582" w:rsidRPr="00E07C5D" w:rsidRDefault="00FD3582" w:rsidP="00FD3582">
      <w:pPr>
        <w:numPr>
          <w:ilvl w:val="0"/>
          <w:numId w:val="3"/>
        </w:numPr>
        <w:shd w:val="clear" w:color="auto" w:fill="FFFDEA"/>
        <w:spacing w:after="0" w:line="360" w:lineRule="atLeast"/>
        <w:ind w:left="0"/>
        <w:rPr>
          <w:rFonts w:ascii="Arial" w:eastAsia="Times New Roman" w:hAnsi="Arial" w:cs="Arial"/>
          <w:color w:val="0D0D0D" w:themeColor="text1" w:themeTint="F2"/>
          <w:sz w:val="20"/>
          <w:szCs w:val="20"/>
          <w:lang w:eastAsia="ru-RU"/>
        </w:rPr>
      </w:pPr>
      <w:r w:rsidRPr="00E07C5D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>обеспечение взаимодействия между школьными структурами при разработке и реализации мероприятий, направленных на противодействие и профилактику экстремизма, терроризма и других асоциальных проявлений среди учащихся;</w:t>
      </w:r>
    </w:p>
    <w:p w:rsidR="00FD3582" w:rsidRPr="00E07C5D" w:rsidRDefault="00FD3582" w:rsidP="00FD3582">
      <w:pPr>
        <w:numPr>
          <w:ilvl w:val="0"/>
          <w:numId w:val="3"/>
        </w:numPr>
        <w:shd w:val="clear" w:color="auto" w:fill="FFFDEA"/>
        <w:spacing w:after="0" w:line="360" w:lineRule="atLeast"/>
        <w:ind w:left="0"/>
        <w:rPr>
          <w:rFonts w:ascii="Arial" w:eastAsia="Times New Roman" w:hAnsi="Arial" w:cs="Arial"/>
          <w:color w:val="0D0D0D" w:themeColor="text1" w:themeTint="F2"/>
          <w:sz w:val="20"/>
          <w:szCs w:val="20"/>
          <w:lang w:eastAsia="ru-RU"/>
        </w:rPr>
      </w:pPr>
      <w:r w:rsidRPr="00E07C5D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>организация целенаправленной работы по противодействию и профилактике экстремизма, терроризма и других асоциальных проявлений среди учащихся Школы, воспитанию толерантного отношения подростков и молодежи к гражданам иной национальности;</w:t>
      </w:r>
    </w:p>
    <w:p w:rsidR="00FD3582" w:rsidRPr="00E07C5D" w:rsidRDefault="00FD3582" w:rsidP="00FD3582">
      <w:pPr>
        <w:numPr>
          <w:ilvl w:val="0"/>
          <w:numId w:val="3"/>
        </w:numPr>
        <w:shd w:val="clear" w:color="auto" w:fill="FFFDEA"/>
        <w:spacing w:after="0" w:line="360" w:lineRule="atLeast"/>
        <w:ind w:left="0"/>
        <w:rPr>
          <w:rFonts w:ascii="Arial" w:eastAsia="Times New Roman" w:hAnsi="Arial" w:cs="Arial"/>
          <w:color w:val="0D0D0D" w:themeColor="text1" w:themeTint="F2"/>
          <w:sz w:val="20"/>
          <w:szCs w:val="20"/>
          <w:lang w:eastAsia="ru-RU"/>
        </w:rPr>
      </w:pPr>
      <w:r w:rsidRPr="00E07C5D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>анализ проводимых в Школе мероприятий, связанных с противодействием и</w:t>
      </w:r>
      <w:r w:rsidRPr="00E07C5D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br/>
        <w:t>профилактикой экстремизма, терроризма и других асоциальных проявлений среди учащихся, оценка их эффективности, подготовка предложений по улучшению работы в данной сфере деятельности;</w:t>
      </w:r>
    </w:p>
    <w:p w:rsidR="00FD3582" w:rsidRPr="00E07C5D" w:rsidRDefault="00FD3582" w:rsidP="00FD3582">
      <w:pPr>
        <w:numPr>
          <w:ilvl w:val="0"/>
          <w:numId w:val="3"/>
        </w:numPr>
        <w:shd w:val="clear" w:color="auto" w:fill="FFFDEA"/>
        <w:spacing w:after="0" w:line="360" w:lineRule="atLeast"/>
        <w:ind w:left="0"/>
        <w:rPr>
          <w:rFonts w:ascii="Arial" w:eastAsia="Times New Roman" w:hAnsi="Arial" w:cs="Arial"/>
          <w:color w:val="0D0D0D" w:themeColor="text1" w:themeTint="F2"/>
          <w:sz w:val="20"/>
          <w:szCs w:val="20"/>
          <w:lang w:eastAsia="ru-RU"/>
        </w:rPr>
      </w:pPr>
      <w:r w:rsidRPr="00E07C5D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>подготовка предложений по совершенствованию работы, связанной с</w:t>
      </w:r>
      <w:r w:rsidRPr="00E07C5D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br/>
        <w:t>противодействием и профилактикой экстремизма, терроризма и других асоциальных проявлений среди населения.</w:t>
      </w:r>
    </w:p>
    <w:p w:rsidR="00FD3582" w:rsidRPr="00E07C5D" w:rsidRDefault="00FD3582" w:rsidP="00FD3582">
      <w:pPr>
        <w:numPr>
          <w:ilvl w:val="0"/>
          <w:numId w:val="4"/>
        </w:numPr>
        <w:shd w:val="clear" w:color="auto" w:fill="FFFDEA"/>
        <w:spacing w:after="0" w:line="360" w:lineRule="atLeast"/>
        <w:ind w:left="0"/>
        <w:rPr>
          <w:rFonts w:ascii="Arial" w:eastAsia="Times New Roman" w:hAnsi="Arial" w:cs="Arial"/>
          <w:color w:val="0D0D0D" w:themeColor="text1" w:themeTint="F2"/>
          <w:sz w:val="20"/>
          <w:szCs w:val="20"/>
          <w:lang w:eastAsia="ru-RU"/>
        </w:rPr>
      </w:pPr>
      <w:r w:rsidRPr="00E07C5D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>Рабочая группа для выполнения возложенных на неё задач осуществляет следующие функции:</w:t>
      </w:r>
    </w:p>
    <w:p w:rsidR="00FD3582" w:rsidRPr="00E07C5D" w:rsidRDefault="00FD3582" w:rsidP="00FD3582">
      <w:pPr>
        <w:numPr>
          <w:ilvl w:val="0"/>
          <w:numId w:val="5"/>
        </w:numPr>
        <w:shd w:val="clear" w:color="auto" w:fill="FFFDEA"/>
        <w:spacing w:after="0" w:line="360" w:lineRule="atLeast"/>
        <w:ind w:left="0"/>
        <w:rPr>
          <w:rFonts w:ascii="Arial" w:eastAsia="Times New Roman" w:hAnsi="Arial" w:cs="Arial"/>
          <w:color w:val="0D0D0D" w:themeColor="text1" w:themeTint="F2"/>
          <w:sz w:val="20"/>
          <w:szCs w:val="20"/>
          <w:lang w:eastAsia="ru-RU"/>
        </w:rPr>
      </w:pPr>
      <w:r w:rsidRPr="00E07C5D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>разработка системы мероприятий, включающих в приоритетном порядке осуществление профилактических, в том числе воспитательных и пропагандистских мер, направленных на предупреждение экстремистской деятельности и противодействия терроризму;</w:t>
      </w:r>
    </w:p>
    <w:p w:rsidR="00FD3582" w:rsidRPr="00E07C5D" w:rsidRDefault="00FD3582" w:rsidP="00FD3582">
      <w:pPr>
        <w:numPr>
          <w:ilvl w:val="0"/>
          <w:numId w:val="5"/>
        </w:numPr>
        <w:shd w:val="clear" w:color="auto" w:fill="FFFDEA"/>
        <w:spacing w:after="0" w:line="360" w:lineRule="atLeast"/>
        <w:ind w:left="0"/>
        <w:rPr>
          <w:rFonts w:ascii="Arial" w:eastAsia="Times New Roman" w:hAnsi="Arial" w:cs="Arial"/>
          <w:color w:val="0D0D0D" w:themeColor="text1" w:themeTint="F2"/>
          <w:sz w:val="20"/>
          <w:szCs w:val="20"/>
          <w:lang w:eastAsia="ru-RU"/>
        </w:rPr>
      </w:pPr>
      <w:r w:rsidRPr="00E07C5D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>внесение предложений по совершенствованию механизма профилактики и противодействия экстремизму и терроризму</w:t>
      </w:r>
      <w:r w:rsidRPr="00E07C5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7"/>
          <w:szCs w:val="27"/>
          <w:lang w:eastAsia="ru-RU"/>
        </w:rPr>
        <w:t> и</w:t>
      </w:r>
      <w:r w:rsidRPr="00E07C5D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> другим асоциальным проявлениям среди учащихся Школы;</w:t>
      </w:r>
    </w:p>
    <w:p w:rsidR="00FD3582" w:rsidRPr="00E07C5D" w:rsidRDefault="00FD3582" w:rsidP="00FD3582">
      <w:pPr>
        <w:numPr>
          <w:ilvl w:val="0"/>
          <w:numId w:val="5"/>
        </w:numPr>
        <w:shd w:val="clear" w:color="auto" w:fill="FFFDEA"/>
        <w:spacing w:after="0" w:line="360" w:lineRule="atLeast"/>
        <w:ind w:left="0"/>
        <w:rPr>
          <w:rFonts w:ascii="Arial" w:eastAsia="Times New Roman" w:hAnsi="Arial" w:cs="Arial"/>
          <w:color w:val="0D0D0D" w:themeColor="text1" w:themeTint="F2"/>
          <w:sz w:val="20"/>
          <w:szCs w:val="20"/>
          <w:lang w:eastAsia="ru-RU"/>
        </w:rPr>
      </w:pPr>
      <w:r w:rsidRPr="00E07C5D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>выработки приоритетов и направлений профилактической и воспитательной работы Школы по недопущению проявлений экстремизма, терроризма и национализма в подростковой и молодежной среде;</w:t>
      </w:r>
    </w:p>
    <w:p w:rsidR="00FD3582" w:rsidRPr="00E07C5D" w:rsidRDefault="00FD3582" w:rsidP="00FD3582">
      <w:pPr>
        <w:numPr>
          <w:ilvl w:val="0"/>
          <w:numId w:val="5"/>
        </w:numPr>
        <w:shd w:val="clear" w:color="auto" w:fill="FFFDEA"/>
        <w:spacing w:after="0" w:line="360" w:lineRule="atLeast"/>
        <w:ind w:left="0"/>
        <w:rPr>
          <w:rFonts w:ascii="Arial" w:eastAsia="Times New Roman" w:hAnsi="Arial" w:cs="Arial"/>
          <w:color w:val="0D0D0D" w:themeColor="text1" w:themeTint="F2"/>
          <w:sz w:val="20"/>
          <w:szCs w:val="20"/>
          <w:lang w:eastAsia="ru-RU"/>
        </w:rPr>
      </w:pPr>
      <w:r w:rsidRPr="00E07C5D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 xml:space="preserve">осуществления контроля за ходом выполнения плана мероприятий по профилактике и противодействию экстремизму, терроризму и другим </w:t>
      </w:r>
      <w:r w:rsidRPr="00E07C5D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lastRenderedPageBreak/>
        <w:t>асоциальным проявлениям среди учащихся Школы, воспитанию толерантного отношения к гражданам иной национальности.</w:t>
      </w:r>
    </w:p>
    <w:p w:rsidR="00FD3582" w:rsidRPr="00E07C5D" w:rsidRDefault="00FD3582" w:rsidP="00FD3582">
      <w:pPr>
        <w:shd w:val="clear" w:color="auto" w:fill="FFFDEA"/>
        <w:spacing w:after="0" w:line="360" w:lineRule="atLeast"/>
        <w:rPr>
          <w:rFonts w:ascii="Arial" w:eastAsia="Times New Roman" w:hAnsi="Arial" w:cs="Arial"/>
          <w:color w:val="0D0D0D" w:themeColor="text1" w:themeTint="F2"/>
          <w:sz w:val="20"/>
          <w:szCs w:val="20"/>
          <w:lang w:eastAsia="ru-RU"/>
        </w:rPr>
      </w:pPr>
      <w:r w:rsidRPr="00E07C5D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>2.3. Для реализации своих задач Рабочая группа имеет право:</w:t>
      </w:r>
    </w:p>
    <w:p w:rsidR="00FD3582" w:rsidRPr="00E07C5D" w:rsidRDefault="00FD3582" w:rsidP="00FD3582">
      <w:pPr>
        <w:numPr>
          <w:ilvl w:val="0"/>
          <w:numId w:val="6"/>
        </w:numPr>
        <w:shd w:val="clear" w:color="auto" w:fill="FFFDEA"/>
        <w:spacing w:after="0" w:line="360" w:lineRule="atLeast"/>
        <w:ind w:left="0"/>
        <w:rPr>
          <w:rFonts w:ascii="Arial" w:eastAsia="Times New Roman" w:hAnsi="Arial" w:cs="Arial"/>
          <w:color w:val="0D0D0D" w:themeColor="text1" w:themeTint="F2"/>
          <w:sz w:val="20"/>
          <w:szCs w:val="20"/>
          <w:lang w:eastAsia="ru-RU"/>
        </w:rPr>
      </w:pPr>
      <w:r w:rsidRPr="00E07C5D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>принимать в пределах своей компетенции решения, направленные на организацию и совершенствование взаимодействия между школьными структурами в области противодействия экстремистской и террористической деятельности в Школе;</w:t>
      </w:r>
    </w:p>
    <w:p w:rsidR="00FD3582" w:rsidRPr="00E07C5D" w:rsidRDefault="00FD3582" w:rsidP="00FD3582">
      <w:pPr>
        <w:numPr>
          <w:ilvl w:val="0"/>
          <w:numId w:val="6"/>
        </w:numPr>
        <w:shd w:val="clear" w:color="auto" w:fill="FFFDEA"/>
        <w:spacing w:after="0" w:line="360" w:lineRule="atLeast"/>
        <w:ind w:left="0"/>
        <w:rPr>
          <w:rFonts w:ascii="Arial" w:eastAsia="Times New Roman" w:hAnsi="Arial" w:cs="Arial"/>
          <w:color w:val="0D0D0D" w:themeColor="text1" w:themeTint="F2"/>
          <w:sz w:val="20"/>
          <w:szCs w:val="20"/>
          <w:lang w:eastAsia="ru-RU"/>
        </w:rPr>
      </w:pPr>
      <w:r w:rsidRPr="00E07C5D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>приглашать на заседания Комиссии представителей органов местного самоуправления, правоохранительных органов, муниципальных предприятий и учреждений, общественных организаций для участия в рассмотрении вопросов, относящихся к компетенции Комиссии;</w:t>
      </w:r>
    </w:p>
    <w:p w:rsidR="00FD3582" w:rsidRPr="00E07C5D" w:rsidRDefault="00FD3582" w:rsidP="00FD3582">
      <w:pPr>
        <w:shd w:val="clear" w:color="auto" w:fill="FFFDEA"/>
        <w:spacing w:after="0" w:line="360" w:lineRule="atLeast"/>
        <w:rPr>
          <w:rFonts w:ascii="Arial" w:eastAsia="Times New Roman" w:hAnsi="Arial" w:cs="Arial"/>
          <w:color w:val="0D0D0D" w:themeColor="text1" w:themeTint="F2"/>
          <w:sz w:val="20"/>
          <w:szCs w:val="20"/>
          <w:lang w:eastAsia="ru-RU"/>
        </w:rPr>
      </w:pPr>
      <w:r w:rsidRPr="00E07C5D">
        <w:rPr>
          <w:rFonts w:ascii="Times New Roman" w:eastAsia="Times New Roman" w:hAnsi="Times New Roman" w:cs="Times New Roman"/>
          <w:b/>
          <w:bCs/>
          <w:color w:val="0D0D0D" w:themeColor="text1" w:themeTint="F2"/>
          <w:sz w:val="27"/>
          <w:szCs w:val="27"/>
          <w:lang w:eastAsia="ru-RU"/>
        </w:rPr>
        <w:t>III. Структура, регламент работы и организация деятельности Рабочей группы</w:t>
      </w:r>
    </w:p>
    <w:p w:rsidR="00FD3582" w:rsidRPr="00E07C5D" w:rsidRDefault="00FD3582" w:rsidP="00FD3582">
      <w:pPr>
        <w:numPr>
          <w:ilvl w:val="0"/>
          <w:numId w:val="7"/>
        </w:numPr>
        <w:shd w:val="clear" w:color="auto" w:fill="FFFDEA"/>
        <w:spacing w:after="0" w:line="360" w:lineRule="atLeast"/>
        <w:ind w:left="0"/>
        <w:rPr>
          <w:rFonts w:ascii="Arial" w:eastAsia="Times New Roman" w:hAnsi="Arial" w:cs="Arial"/>
          <w:color w:val="0D0D0D" w:themeColor="text1" w:themeTint="F2"/>
          <w:sz w:val="20"/>
          <w:szCs w:val="20"/>
          <w:lang w:eastAsia="ru-RU"/>
        </w:rPr>
      </w:pPr>
      <w:r w:rsidRPr="00E07C5D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>Комиссия формируется в составе: председателя Рабочей группы, заместителя</w:t>
      </w:r>
      <w:r w:rsidRPr="00E07C5D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br/>
        <w:t>председателя Рабочей группы, членов Рабочей группы.</w:t>
      </w:r>
    </w:p>
    <w:p w:rsidR="00FD3582" w:rsidRPr="00E07C5D" w:rsidRDefault="00FD3582" w:rsidP="00FD3582">
      <w:pPr>
        <w:numPr>
          <w:ilvl w:val="0"/>
          <w:numId w:val="7"/>
        </w:numPr>
        <w:shd w:val="clear" w:color="auto" w:fill="FFFDEA"/>
        <w:spacing w:after="0" w:line="360" w:lineRule="atLeast"/>
        <w:ind w:left="0"/>
        <w:rPr>
          <w:rFonts w:ascii="Arial" w:eastAsia="Times New Roman" w:hAnsi="Arial" w:cs="Arial"/>
          <w:color w:val="0D0D0D" w:themeColor="text1" w:themeTint="F2"/>
          <w:sz w:val="20"/>
          <w:szCs w:val="20"/>
          <w:lang w:eastAsia="ru-RU"/>
        </w:rPr>
      </w:pPr>
      <w:r w:rsidRPr="00E07C5D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>Председатель Рабочей группы:</w:t>
      </w:r>
    </w:p>
    <w:p w:rsidR="00FD3582" w:rsidRPr="00E07C5D" w:rsidRDefault="00FD3582" w:rsidP="00FD3582">
      <w:pPr>
        <w:numPr>
          <w:ilvl w:val="0"/>
          <w:numId w:val="8"/>
        </w:numPr>
        <w:shd w:val="clear" w:color="auto" w:fill="FFFDEA"/>
        <w:spacing w:after="0" w:line="360" w:lineRule="atLeast"/>
        <w:ind w:left="0"/>
        <w:rPr>
          <w:rFonts w:ascii="Arial" w:eastAsia="Times New Roman" w:hAnsi="Arial" w:cs="Arial"/>
          <w:color w:val="0D0D0D" w:themeColor="text1" w:themeTint="F2"/>
          <w:sz w:val="20"/>
          <w:szCs w:val="20"/>
          <w:lang w:eastAsia="ru-RU"/>
        </w:rPr>
      </w:pPr>
      <w:r w:rsidRPr="00E07C5D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>руководит деятельностью Рабочей группы, распределяет обязанности между членами Рабочей группы и несёт персональную ответственность за выполнение возложенных на Рабочую группу задач;</w:t>
      </w:r>
    </w:p>
    <w:p w:rsidR="00FD3582" w:rsidRPr="00E07C5D" w:rsidRDefault="00FD3582" w:rsidP="00FD3582">
      <w:pPr>
        <w:numPr>
          <w:ilvl w:val="0"/>
          <w:numId w:val="8"/>
        </w:numPr>
        <w:shd w:val="clear" w:color="auto" w:fill="FFFDEA"/>
        <w:spacing w:after="0" w:line="360" w:lineRule="atLeast"/>
        <w:ind w:left="0"/>
        <w:rPr>
          <w:rFonts w:ascii="Arial" w:eastAsia="Times New Roman" w:hAnsi="Arial" w:cs="Arial"/>
          <w:color w:val="0D0D0D" w:themeColor="text1" w:themeTint="F2"/>
          <w:sz w:val="20"/>
          <w:szCs w:val="20"/>
          <w:lang w:eastAsia="ru-RU"/>
        </w:rPr>
      </w:pPr>
      <w:r w:rsidRPr="00E07C5D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>согласует план работы Рабочей группы на год, повестку заседаний Рабочей группы, регламент заседаний Рабочей группы, протоколы заседаний Рабочей группы, отчёт о деятельности Рабочей группы за год:</w:t>
      </w:r>
    </w:p>
    <w:p w:rsidR="00FD3582" w:rsidRPr="00E07C5D" w:rsidRDefault="00FD3582" w:rsidP="00FD3582">
      <w:pPr>
        <w:numPr>
          <w:ilvl w:val="0"/>
          <w:numId w:val="8"/>
        </w:numPr>
        <w:shd w:val="clear" w:color="auto" w:fill="FFFDEA"/>
        <w:spacing w:after="0" w:line="360" w:lineRule="atLeast"/>
        <w:ind w:left="0"/>
        <w:rPr>
          <w:rFonts w:ascii="Arial" w:eastAsia="Times New Roman" w:hAnsi="Arial" w:cs="Arial"/>
          <w:color w:val="0D0D0D" w:themeColor="text1" w:themeTint="F2"/>
          <w:sz w:val="20"/>
          <w:szCs w:val="20"/>
          <w:lang w:eastAsia="ru-RU"/>
        </w:rPr>
      </w:pPr>
      <w:r w:rsidRPr="00E07C5D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>определяет порядок проведения и проводит заседания Рабочей группы, принимает решения о проведении внеочередных заседаний Рабочей группы при возникновении необходимости безотлагательного рассмотрения вопросов, относящихся к её компетенции;</w:t>
      </w:r>
    </w:p>
    <w:p w:rsidR="00FD3582" w:rsidRPr="00E07C5D" w:rsidRDefault="00FD3582" w:rsidP="00FD3582">
      <w:pPr>
        <w:numPr>
          <w:ilvl w:val="0"/>
          <w:numId w:val="8"/>
        </w:numPr>
        <w:shd w:val="clear" w:color="auto" w:fill="FFFDEA"/>
        <w:spacing w:after="0" w:line="360" w:lineRule="atLeast"/>
        <w:ind w:left="0"/>
        <w:rPr>
          <w:rFonts w:ascii="Arial" w:eastAsia="Times New Roman" w:hAnsi="Arial" w:cs="Arial"/>
          <w:color w:val="0D0D0D" w:themeColor="text1" w:themeTint="F2"/>
          <w:sz w:val="20"/>
          <w:szCs w:val="20"/>
          <w:lang w:eastAsia="ru-RU"/>
        </w:rPr>
      </w:pPr>
      <w:r w:rsidRPr="00E07C5D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>представляет Рабочую группу по вопросам, относящимся к её компетенции.</w:t>
      </w:r>
    </w:p>
    <w:p w:rsidR="00FD3582" w:rsidRPr="00E07C5D" w:rsidRDefault="00FD3582" w:rsidP="00FD3582">
      <w:pPr>
        <w:numPr>
          <w:ilvl w:val="0"/>
          <w:numId w:val="9"/>
        </w:numPr>
        <w:shd w:val="clear" w:color="auto" w:fill="FFFDEA"/>
        <w:spacing w:after="0" w:line="360" w:lineRule="atLeast"/>
        <w:ind w:left="0"/>
        <w:rPr>
          <w:rFonts w:ascii="Arial" w:eastAsia="Times New Roman" w:hAnsi="Arial" w:cs="Arial"/>
          <w:color w:val="0D0D0D" w:themeColor="text1" w:themeTint="F2"/>
          <w:sz w:val="20"/>
          <w:szCs w:val="20"/>
          <w:lang w:eastAsia="ru-RU"/>
        </w:rPr>
      </w:pPr>
      <w:r w:rsidRPr="00E07C5D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>Рабочая группа осуществляет свою деятельность в соответствии с планами работы, которые принимаются на заседании Рабочей группы и согласовывается её председателем. Порядок работы Рабочей группы по отдельным вопросам определяется её председателем.</w:t>
      </w:r>
    </w:p>
    <w:p w:rsidR="00FD3582" w:rsidRPr="00E07C5D" w:rsidRDefault="00FD3582" w:rsidP="00FD3582">
      <w:pPr>
        <w:numPr>
          <w:ilvl w:val="0"/>
          <w:numId w:val="9"/>
        </w:numPr>
        <w:shd w:val="clear" w:color="auto" w:fill="FFFDEA"/>
        <w:spacing w:after="0" w:line="360" w:lineRule="atLeast"/>
        <w:ind w:left="0"/>
        <w:rPr>
          <w:rFonts w:ascii="Arial" w:eastAsia="Times New Roman" w:hAnsi="Arial" w:cs="Arial"/>
          <w:color w:val="0D0D0D" w:themeColor="text1" w:themeTint="F2"/>
          <w:sz w:val="20"/>
          <w:szCs w:val="20"/>
          <w:lang w:eastAsia="ru-RU"/>
        </w:rPr>
      </w:pPr>
      <w:r w:rsidRPr="00E07C5D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>Заседания Рабочей группы проводятся на плановой основе, но не реже одного раза в четверть. В период между заседаниями Рабочей группы решения принимаются председателем Рабочей группы.</w:t>
      </w:r>
    </w:p>
    <w:p w:rsidR="00FD3582" w:rsidRPr="00E07C5D" w:rsidRDefault="00FD3582" w:rsidP="00FD3582">
      <w:pPr>
        <w:numPr>
          <w:ilvl w:val="0"/>
          <w:numId w:val="9"/>
        </w:numPr>
        <w:shd w:val="clear" w:color="auto" w:fill="FFFDEA"/>
        <w:spacing w:after="0" w:line="360" w:lineRule="atLeast"/>
        <w:ind w:left="0"/>
        <w:rPr>
          <w:rFonts w:ascii="Arial" w:eastAsia="Times New Roman" w:hAnsi="Arial" w:cs="Arial"/>
          <w:color w:val="0D0D0D" w:themeColor="text1" w:themeTint="F2"/>
          <w:sz w:val="20"/>
          <w:szCs w:val="20"/>
          <w:lang w:eastAsia="ru-RU"/>
        </w:rPr>
      </w:pPr>
      <w:r w:rsidRPr="00E07C5D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>Заседания Рабочей группы проводит председатель, а в его отсутствие – заместитель председателя Рабочей группы по поручению председателя Рабочей группы.</w:t>
      </w:r>
    </w:p>
    <w:p w:rsidR="00FD3582" w:rsidRPr="00E07C5D" w:rsidRDefault="00FD3582" w:rsidP="00FD3582">
      <w:pPr>
        <w:numPr>
          <w:ilvl w:val="0"/>
          <w:numId w:val="9"/>
        </w:numPr>
        <w:shd w:val="clear" w:color="auto" w:fill="FFFDEA"/>
        <w:spacing w:after="0" w:line="360" w:lineRule="atLeast"/>
        <w:ind w:left="0"/>
        <w:rPr>
          <w:rFonts w:ascii="Arial" w:eastAsia="Times New Roman" w:hAnsi="Arial" w:cs="Arial"/>
          <w:color w:val="0D0D0D" w:themeColor="text1" w:themeTint="F2"/>
          <w:sz w:val="20"/>
          <w:szCs w:val="20"/>
          <w:lang w:eastAsia="ru-RU"/>
        </w:rPr>
      </w:pPr>
      <w:r w:rsidRPr="00E07C5D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 xml:space="preserve">Подготовка материалов к заседанию Рабочей группы осуществляется представителями тех школьных структур, к ведению которых относятся </w:t>
      </w:r>
      <w:r w:rsidRPr="00E07C5D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lastRenderedPageBreak/>
        <w:t>вопросы повестки заседания. Материалы должны быть представлены в Рабочую группу не позднее, чем за 5 дней до дня проведения заседания.</w:t>
      </w:r>
    </w:p>
    <w:p w:rsidR="00FD3582" w:rsidRPr="00E07C5D" w:rsidRDefault="00FD3582" w:rsidP="00FD3582">
      <w:pPr>
        <w:numPr>
          <w:ilvl w:val="0"/>
          <w:numId w:val="9"/>
        </w:numPr>
        <w:shd w:val="clear" w:color="auto" w:fill="FFFDEA"/>
        <w:spacing w:after="0" w:line="360" w:lineRule="atLeast"/>
        <w:ind w:left="0"/>
        <w:rPr>
          <w:rFonts w:ascii="Arial" w:eastAsia="Times New Roman" w:hAnsi="Arial" w:cs="Arial"/>
          <w:color w:val="0D0D0D" w:themeColor="text1" w:themeTint="F2"/>
          <w:sz w:val="20"/>
          <w:szCs w:val="20"/>
          <w:lang w:eastAsia="ru-RU"/>
        </w:rPr>
      </w:pPr>
      <w:r w:rsidRPr="00E07C5D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>Решение Рабочей группы принимается открытым голосованием простым</w:t>
      </w:r>
      <w:r w:rsidRPr="00E07C5D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br/>
        <w:t>большинством голосов от числа присутствующих членов Рабочей группы и оформляется в виде протокола, который подписывает председатель Комиссии, а в его отсутствие - заместитель, председательствующий на заседании. В случае равенства голосов голос председательствующего является решающим.</w:t>
      </w:r>
    </w:p>
    <w:p w:rsidR="00FD3582" w:rsidRPr="00E07C5D" w:rsidRDefault="00FD3582" w:rsidP="00FD3582">
      <w:pPr>
        <w:shd w:val="clear" w:color="auto" w:fill="FFFDEA"/>
        <w:spacing w:after="0" w:line="360" w:lineRule="atLeast"/>
        <w:rPr>
          <w:rFonts w:ascii="Arial" w:eastAsia="Times New Roman" w:hAnsi="Arial" w:cs="Arial"/>
          <w:color w:val="0D0D0D" w:themeColor="text1" w:themeTint="F2"/>
          <w:sz w:val="20"/>
          <w:szCs w:val="20"/>
          <w:lang w:eastAsia="ru-RU"/>
        </w:rPr>
      </w:pPr>
      <w:r w:rsidRPr="00E07C5D">
        <w:rPr>
          <w:rFonts w:ascii="Arial" w:eastAsia="Times New Roman" w:hAnsi="Arial" w:cs="Arial"/>
          <w:color w:val="0D0D0D" w:themeColor="text1" w:themeTint="F2"/>
          <w:sz w:val="20"/>
          <w:szCs w:val="20"/>
          <w:lang w:eastAsia="ru-RU"/>
        </w:rPr>
        <w:t> </w:t>
      </w:r>
    </w:p>
    <w:p w:rsidR="00163EA1" w:rsidRPr="00E07C5D" w:rsidRDefault="00163EA1">
      <w:pPr>
        <w:rPr>
          <w:color w:val="0D0D0D" w:themeColor="text1" w:themeTint="F2"/>
        </w:rPr>
      </w:pPr>
    </w:p>
    <w:sectPr w:rsidR="00163EA1" w:rsidRPr="00E07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2DE8"/>
    <w:multiLevelType w:val="multilevel"/>
    <w:tmpl w:val="D2581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EF1CF7"/>
    <w:multiLevelType w:val="multilevel"/>
    <w:tmpl w:val="DC6E2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3E6F46"/>
    <w:multiLevelType w:val="multilevel"/>
    <w:tmpl w:val="1B1E9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9C26AB"/>
    <w:multiLevelType w:val="multilevel"/>
    <w:tmpl w:val="42483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B816A9"/>
    <w:multiLevelType w:val="multilevel"/>
    <w:tmpl w:val="2E1A0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5C06DE"/>
    <w:multiLevelType w:val="multilevel"/>
    <w:tmpl w:val="1FEAA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75400D"/>
    <w:multiLevelType w:val="multilevel"/>
    <w:tmpl w:val="08200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4F2764"/>
    <w:multiLevelType w:val="multilevel"/>
    <w:tmpl w:val="D2080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F5306C"/>
    <w:multiLevelType w:val="multilevel"/>
    <w:tmpl w:val="98766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582"/>
    <w:rsid w:val="00163EA1"/>
    <w:rsid w:val="004918E2"/>
    <w:rsid w:val="00561442"/>
    <w:rsid w:val="00CA16FA"/>
    <w:rsid w:val="00E07C5D"/>
    <w:rsid w:val="00FD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1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14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1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14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9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Пономаревская ООШ</cp:lastModifiedBy>
  <cp:revision>6</cp:revision>
  <cp:lastPrinted>2017-02-26T17:17:00Z</cp:lastPrinted>
  <dcterms:created xsi:type="dcterms:W3CDTF">2016-12-08T17:06:00Z</dcterms:created>
  <dcterms:modified xsi:type="dcterms:W3CDTF">2017-08-24T07:20:00Z</dcterms:modified>
</cp:coreProperties>
</file>