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C0" w:rsidRPr="001F4B27" w:rsidRDefault="00EE6AC0" w:rsidP="00EE6A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E6AC0" w:rsidRPr="001F4B27" w:rsidRDefault="00EE6AC0" w:rsidP="00EE6A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6AC0" w:rsidRPr="001F4B27" w:rsidRDefault="00EE6AC0" w:rsidP="00EE6AC0">
      <w:pPr>
        <w:rPr>
          <w:rFonts w:ascii="Times New Roman" w:hAnsi="Times New Roman" w:cs="Times New Roman"/>
          <w:sz w:val="24"/>
          <w:szCs w:val="24"/>
        </w:rPr>
      </w:pPr>
      <w:r w:rsidRPr="001F4B27"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              УТВЕРЖДАЮ</w:t>
      </w:r>
    </w:p>
    <w:p w:rsidR="00EE6AC0" w:rsidRPr="001F4B27" w:rsidRDefault="00EE6AC0" w:rsidP="00EE6AC0">
      <w:pPr>
        <w:rPr>
          <w:rFonts w:ascii="Times New Roman" w:hAnsi="Times New Roman" w:cs="Times New Roman"/>
          <w:sz w:val="24"/>
          <w:szCs w:val="24"/>
        </w:rPr>
      </w:pPr>
      <w:r w:rsidRPr="001F4B27">
        <w:rPr>
          <w:rFonts w:ascii="Times New Roman" w:hAnsi="Times New Roman" w:cs="Times New Roman"/>
          <w:sz w:val="24"/>
          <w:szCs w:val="24"/>
        </w:rPr>
        <w:t xml:space="preserve">Протокол заседания                                                                               Директор МБОУ   </w:t>
      </w:r>
    </w:p>
    <w:p w:rsidR="00EE6AC0" w:rsidRPr="001F4B27" w:rsidRDefault="00EE6AC0" w:rsidP="00EE6AC0">
      <w:pPr>
        <w:rPr>
          <w:rFonts w:ascii="Times New Roman" w:hAnsi="Times New Roman" w:cs="Times New Roman"/>
          <w:sz w:val="24"/>
          <w:szCs w:val="24"/>
        </w:rPr>
      </w:pPr>
      <w:r w:rsidRPr="001F4B27">
        <w:rPr>
          <w:rFonts w:ascii="Times New Roman" w:hAnsi="Times New Roman" w:cs="Times New Roman"/>
          <w:sz w:val="24"/>
          <w:szCs w:val="24"/>
        </w:rPr>
        <w:t>Педагогического совета                                                                          Пономаревская ООШ</w:t>
      </w:r>
    </w:p>
    <w:p w:rsidR="00EE6AC0" w:rsidRPr="001F4B27" w:rsidRDefault="00EE6AC0" w:rsidP="00EE6AC0">
      <w:pPr>
        <w:rPr>
          <w:rFonts w:ascii="Times New Roman" w:hAnsi="Times New Roman" w:cs="Times New Roman"/>
          <w:sz w:val="24"/>
          <w:szCs w:val="24"/>
        </w:rPr>
      </w:pPr>
      <w:r w:rsidRPr="001F4B27">
        <w:rPr>
          <w:rFonts w:ascii="Times New Roman" w:hAnsi="Times New Roman" w:cs="Times New Roman"/>
          <w:sz w:val="24"/>
          <w:szCs w:val="24"/>
        </w:rPr>
        <w:t xml:space="preserve">От </w:t>
      </w:r>
      <w:r w:rsidR="0058664B">
        <w:rPr>
          <w:rFonts w:ascii="Times New Roman" w:hAnsi="Times New Roman" w:cs="Times New Roman"/>
          <w:sz w:val="24"/>
          <w:szCs w:val="24"/>
        </w:rPr>
        <w:t>29</w:t>
      </w:r>
      <w:r w:rsidRPr="001F4B27">
        <w:rPr>
          <w:rFonts w:ascii="Times New Roman" w:hAnsi="Times New Roman" w:cs="Times New Roman"/>
          <w:sz w:val="24"/>
          <w:szCs w:val="24"/>
        </w:rPr>
        <w:t xml:space="preserve"> августа 2022г №1                                                                 ___________Лактионов А.И</w:t>
      </w:r>
    </w:p>
    <w:p w:rsidR="00EE6AC0" w:rsidRPr="001F4B27" w:rsidRDefault="00EE6AC0" w:rsidP="00EE6AC0">
      <w:pPr>
        <w:rPr>
          <w:rFonts w:ascii="Times New Roman" w:hAnsi="Times New Roman" w:cs="Times New Roman"/>
          <w:sz w:val="24"/>
          <w:szCs w:val="24"/>
        </w:rPr>
      </w:pPr>
      <w:r w:rsidRPr="001F4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Приказ от 1сентября 2022 №</w:t>
      </w:r>
      <w:r w:rsidR="0058664B">
        <w:rPr>
          <w:rFonts w:ascii="Times New Roman" w:hAnsi="Times New Roman" w:cs="Times New Roman"/>
          <w:sz w:val="24"/>
          <w:szCs w:val="24"/>
        </w:rPr>
        <w:t>70</w:t>
      </w:r>
      <w:bookmarkStart w:id="0" w:name="_GoBack"/>
      <w:bookmarkEnd w:id="0"/>
      <w:r w:rsidRPr="001F4B2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E6AC0" w:rsidRDefault="00EE6AC0" w:rsidP="00EE6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EE6AC0" w:rsidRPr="001F4B27" w:rsidRDefault="00EE6AC0" w:rsidP="00EE6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1F4B27">
        <w:rPr>
          <w:sz w:val="24"/>
          <w:szCs w:val="24"/>
        </w:rPr>
        <w:t xml:space="preserve">  </w:t>
      </w:r>
      <w:r w:rsidRPr="001F4B27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EE6AC0" w:rsidRPr="001F4B27" w:rsidRDefault="00EE6AC0" w:rsidP="00EE6A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27">
        <w:rPr>
          <w:rFonts w:ascii="Times New Roman" w:hAnsi="Times New Roman" w:cs="Times New Roman"/>
          <w:b/>
          <w:sz w:val="24"/>
          <w:szCs w:val="24"/>
        </w:rPr>
        <w:t>заседаний Штаба воспитательной работы</w:t>
      </w:r>
    </w:p>
    <w:p w:rsidR="00EE6AC0" w:rsidRPr="001F4B27" w:rsidRDefault="00EE6AC0" w:rsidP="00EE6A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27">
        <w:rPr>
          <w:rFonts w:ascii="Times New Roman" w:hAnsi="Times New Roman" w:cs="Times New Roman"/>
          <w:b/>
          <w:sz w:val="24"/>
          <w:szCs w:val="24"/>
        </w:rPr>
        <w:t>МБОУ  « Пономаревская  ООШ»</w:t>
      </w:r>
    </w:p>
    <w:p w:rsidR="00EE6AC0" w:rsidRPr="001F4B27" w:rsidRDefault="00EE6AC0" w:rsidP="00EE6A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27">
        <w:rPr>
          <w:rFonts w:ascii="Times New Roman" w:hAnsi="Times New Roman" w:cs="Times New Roman"/>
          <w:b/>
          <w:sz w:val="24"/>
          <w:szCs w:val="24"/>
        </w:rPr>
        <w:t>на 2022-2023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4"/>
        <w:gridCol w:w="3348"/>
        <w:gridCol w:w="2336"/>
        <w:gridCol w:w="2337"/>
      </w:tblGrid>
      <w:tr w:rsidR="00EE6AC0" w:rsidRPr="001F4B27" w:rsidTr="00433F1B">
        <w:tc>
          <w:tcPr>
            <w:tcW w:w="1324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</w:t>
            </w:r>
          </w:p>
        </w:tc>
        <w:tc>
          <w:tcPr>
            <w:tcW w:w="3348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заседаний</w:t>
            </w:r>
          </w:p>
        </w:tc>
        <w:tc>
          <w:tcPr>
            <w:tcW w:w="2336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337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E6AC0" w:rsidRPr="001F4B27" w:rsidTr="00433F1B">
        <w:tc>
          <w:tcPr>
            <w:tcW w:w="1324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8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1.План работы ШВР на 2022-2023 учебный год. 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2.Анализ профилактической работы за 2021- 2022 учебный год. 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3.О подготовке и проведении основных мероприятий сентября. О планах профилактической работы на сентябрь.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4.О социальном паспорте школы на 1 полугодие 2022-2023 учебного года.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5.Организация и проведение добровольного социально-психологического тестирования учащихся 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6.Об организации и проведении месячника безопасности «Внимание — дети»</w:t>
            </w:r>
          </w:p>
        </w:tc>
        <w:tc>
          <w:tcPr>
            <w:tcW w:w="2336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05.09.2022г.</w:t>
            </w:r>
          </w:p>
        </w:tc>
        <w:tc>
          <w:tcPr>
            <w:tcW w:w="2337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члены ШВР</w:t>
            </w:r>
          </w:p>
        </w:tc>
      </w:tr>
      <w:tr w:rsidR="00EE6AC0" w:rsidRPr="001F4B27" w:rsidTr="00433F1B">
        <w:tc>
          <w:tcPr>
            <w:tcW w:w="1324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8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заседаний ШВР (протокол № 1), план мероприятий на октябрь. 2.О планировании деятельности ШВР на осенних каникулах. Организация занятости учащихся, состоящих на профилактическом учете. несовершеннолетних.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3. классных руководителей по профилактике экстремистских проявлений и </w:t>
            </w:r>
            <w:r w:rsidRPr="001F4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вовлечение несовершеннолетних в группы антиобщественной и криминальной направленности. 4.Об организации тематических выставок период осенних каникул.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5.Выборы лидера ШУС.</w:t>
            </w:r>
          </w:p>
        </w:tc>
        <w:tc>
          <w:tcPr>
            <w:tcW w:w="2336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  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10.10.2022г.</w:t>
            </w:r>
          </w:p>
        </w:tc>
        <w:tc>
          <w:tcPr>
            <w:tcW w:w="2337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члены ШВР</w:t>
            </w:r>
          </w:p>
        </w:tc>
      </w:tr>
      <w:tr w:rsidR="00EE6AC0" w:rsidRPr="001F4B27" w:rsidTr="00433F1B">
        <w:tc>
          <w:tcPr>
            <w:tcW w:w="1324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348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заседаний ШВР (протокол № 2). 2.Отчет о профилактических мероприятиях, проведенных классными руководителями накануне осенних каникул.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3.Об итогах программы «Осенние каникулы» (организация занятости учащихся в период осенних каникул).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4.О мероприятиях в ноябре 2022г.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5.О праздновании Дня матери.</w:t>
            </w:r>
          </w:p>
        </w:tc>
        <w:tc>
          <w:tcPr>
            <w:tcW w:w="2336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2337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члены ШВР</w:t>
            </w:r>
          </w:p>
        </w:tc>
      </w:tr>
      <w:tr w:rsidR="00EE6AC0" w:rsidRPr="001F4B27" w:rsidTr="00433F1B">
        <w:tc>
          <w:tcPr>
            <w:tcW w:w="1324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8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заседаний ШВР (протокол МЗ). 2.О проведении мероприятий в декабре.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3. О подготовке к Новогодним конкурсам и праздникам.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4.О подготовке к реализации программы «Зимние каникулы». 5.О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      </w:r>
          </w:p>
        </w:tc>
        <w:tc>
          <w:tcPr>
            <w:tcW w:w="2336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13.12.2022г</w:t>
            </w:r>
          </w:p>
        </w:tc>
        <w:tc>
          <w:tcPr>
            <w:tcW w:w="2337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члены ШВР</w:t>
            </w:r>
          </w:p>
        </w:tc>
      </w:tr>
      <w:tr w:rsidR="00EE6AC0" w:rsidRPr="001F4B27" w:rsidTr="00433F1B">
        <w:tc>
          <w:tcPr>
            <w:tcW w:w="1324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8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1.О выполнении решений заседаний ШВР (протокол № 4) 2.Об итогах деятельности школы по реализации ФЗ от 24.06.1999 г. № 120 ”06 основах системы профилактики безнадзорности и правонарушений несовершеннолетних“ за 1 </w:t>
            </w:r>
            <w:r w:rsidRPr="001F4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полугодие 2022- 2023 учебного года. 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3.Отчет членов Штаба о профилактической работе с учащимся,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Январь 09.01.2023г. </w:t>
            </w:r>
            <w:proofErr w:type="spellStart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по УВР, члены ШВР требующих повышенного педагогического внимания, за 1 полугодие 2022-2023 учебного года.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4. Об итогах реализации программы «Зимние каникулы 2022-2023».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5.О мероприятиях месячника </w:t>
            </w:r>
            <w:proofErr w:type="spellStart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оборонномассовой</w:t>
            </w:r>
            <w:proofErr w:type="spellEnd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и военно-патриотической работы.</w:t>
            </w:r>
          </w:p>
        </w:tc>
        <w:tc>
          <w:tcPr>
            <w:tcW w:w="2336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09.01.2023г</w:t>
            </w:r>
          </w:p>
        </w:tc>
        <w:tc>
          <w:tcPr>
            <w:tcW w:w="2337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члены ШВР</w:t>
            </w:r>
          </w:p>
        </w:tc>
      </w:tr>
      <w:tr w:rsidR="00EE6AC0" w:rsidRPr="001F4B27" w:rsidTr="00433F1B">
        <w:tc>
          <w:tcPr>
            <w:tcW w:w="1324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348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1.О выполнении решений заседаний ШВР (протокол № 5) 2.О ходе месячника оборонно-массовой и военно-патриотической работы 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3.О психолого-педагогическом сопровождении учащихся, требующих повышенного педагогического внимания.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4.О деятельности органов школьного (ученического самоуправления).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5.О праздновании 23 февраля и 8 Марта.</w:t>
            </w:r>
          </w:p>
        </w:tc>
        <w:tc>
          <w:tcPr>
            <w:tcW w:w="2336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06.02.2023г</w:t>
            </w:r>
          </w:p>
        </w:tc>
        <w:tc>
          <w:tcPr>
            <w:tcW w:w="2337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члены ШВР</w:t>
            </w:r>
          </w:p>
        </w:tc>
      </w:tr>
      <w:tr w:rsidR="00EE6AC0" w:rsidRPr="001F4B27" w:rsidTr="00433F1B">
        <w:tc>
          <w:tcPr>
            <w:tcW w:w="1324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348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заседаний ШВР (протокол № 6). 2.Об итогах месячника оборонно-массовой и военно-патриотической работы.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3.О подготовке к реализации программы «Весенние каникулы 2022-2023».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4.Об активизации работы с учащимися и родителями по соблюдению ФЗ 120 ”06 основах системы профилактики безнадзорности и правонарушений не совершеннолетних“ накануне весенних каникул.</w:t>
            </w:r>
          </w:p>
        </w:tc>
        <w:tc>
          <w:tcPr>
            <w:tcW w:w="2336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13.03.2023г.</w:t>
            </w:r>
          </w:p>
        </w:tc>
        <w:tc>
          <w:tcPr>
            <w:tcW w:w="2337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члены ШВР</w:t>
            </w:r>
          </w:p>
        </w:tc>
      </w:tr>
      <w:tr w:rsidR="00EE6AC0" w:rsidRPr="001F4B27" w:rsidTr="00433F1B">
        <w:tc>
          <w:tcPr>
            <w:tcW w:w="1324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348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1.О выполнении решений заседаний ШВР (протокол № </w:t>
            </w:r>
            <w:r w:rsidRPr="001F4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7). 2.Об итогах программы «Весенние каникулы 2023».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3.О подготовке к реализации программы «Лето-2023».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4.Об организации временного трудоустройства несовершеннолетних в весенне-летний период 2023 года.</w:t>
            </w:r>
          </w:p>
        </w:tc>
        <w:tc>
          <w:tcPr>
            <w:tcW w:w="2336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10.04.2023г</w:t>
            </w:r>
          </w:p>
        </w:tc>
        <w:tc>
          <w:tcPr>
            <w:tcW w:w="2337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члены ШВР</w:t>
            </w:r>
          </w:p>
        </w:tc>
      </w:tr>
      <w:tr w:rsidR="00EE6AC0" w:rsidRPr="001F4B27" w:rsidTr="00433F1B">
        <w:tc>
          <w:tcPr>
            <w:tcW w:w="1324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348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1. О выполнении решений заседаний ШВР (протокол № 8). 2. Об активизации профилактической работы с учащимися и родителями накануне летних каникул.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3.Об организации работы ШВР в летний период, реализация программы «Лето-2023».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4.О подготовке праздника «Последний Май 25.05.2023г. </w:t>
            </w:r>
            <w:proofErr w:type="spellStart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по УВР, члены ШВР звонок».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5.О праздновании Дня защиты детей</w:t>
            </w:r>
          </w:p>
        </w:tc>
        <w:tc>
          <w:tcPr>
            <w:tcW w:w="2336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15.05.2023г</w:t>
            </w:r>
          </w:p>
        </w:tc>
        <w:tc>
          <w:tcPr>
            <w:tcW w:w="2337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члены ШВР</w:t>
            </w:r>
          </w:p>
        </w:tc>
      </w:tr>
      <w:tr w:rsidR="00EE6AC0" w:rsidRPr="001F4B27" w:rsidTr="00433F1B">
        <w:tc>
          <w:tcPr>
            <w:tcW w:w="1324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348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заседаний ШВР (протокол № 9). 2.Анализ работы Штаба воспитательной работы по исполнению ФЗ от 24.06.1999 г. № 120 «Об основах системы профилактики безнадзорности и правонарушений несовершеннолетних» во 2 полугодии 2022-2023 учебного года. План мероприятий по реализации ФЗ № 120 в период летних каникул. 3. О спортивно-оздоровительной работе в июне. 4. О проведении выпускного вечера для учащихся 9-го класса.</w:t>
            </w:r>
          </w:p>
        </w:tc>
        <w:tc>
          <w:tcPr>
            <w:tcW w:w="2336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05.06.2023г.</w:t>
            </w:r>
          </w:p>
        </w:tc>
        <w:tc>
          <w:tcPr>
            <w:tcW w:w="2337" w:type="dxa"/>
          </w:tcPr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EE6AC0" w:rsidRPr="001F4B27" w:rsidRDefault="00EE6AC0" w:rsidP="00433F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7">
              <w:rPr>
                <w:rFonts w:ascii="Times New Roman" w:hAnsi="Times New Roman" w:cs="Times New Roman"/>
                <w:sz w:val="24"/>
                <w:szCs w:val="24"/>
              </w:rPr>
              <w:t xml:space="preserve"> члены ШВР</w:t>
            </w:r>
          </w:p>
        </w:tc>
      </w:tr>
    </w:tbl>
    <w:p w:rsidR="00EE6AC0" w:rsidRPr="001F4B27" w:rsidRDefault="00EE6AC0" w:rsidP="00EE6A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6AC0" w:rsidRPr="001F4B27" w:rsidRDefault="00EE6AC0" w:rsidP="00EE6A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6AC0" w:rsidRPr="001F4B27" w:rsidRDefault="00EE6AC0" w:rsidP="00EE6AC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4B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DD63D4" w:rsidRDefault="00DD63D4"/>
    <w:sectPr w:rsidR="00DD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C0"/>
    <w:rsid w:val="001474CD"/>
    <w:rsid w:val="0058664B"/>
    <w:rsid w:val="00DD63D4"/>
    <w:rsid w:val="00E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AC0"/>
    <w:pPr>
      <w:spacing w:after="0" w:line="240" w:lineRule="auto"/>
    </w:pPr>
  </w:style>
  <w:style w:type="table" w:styleId="a4">
    <w:name w:val="Table Grid"/>
    <w:basedOn w:val="a1"/>
    <w:uiPriority w:val="39"/>
    <w:rsid w:val="00EE6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AC0"/>
    <w:pPr>
      <w:spacing w:after="0" w:line="240" w:lineRule="auto"/>
    </w:pPr>
  </w:style>
  <w:style w:type="table" w:styleId="a4">
    <w:name w:val="Table Grid"/>
    <w:basedOn w:val="a1"/>
    <w:uiPriority w:val="39"/>
    <w:rsid w:val="00EE6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Пользователь</cp:lastModifiedBy>
  <cp:revision>2</cp:revision>
  <cp:lastPrinted>2023-03-13T06:43:00Z</cp:lastPrinted>
  <dcterms:created xsi:type="dcterms:W3CDTF">2023-03-12T13:59:00Z</dcterms:created>
  <dcterms:modified xsi:type="dcterms:W3CDTF">2023-03-13T06:44:00Z</dcterms:modified>
</cp:coreProperties>
</file>