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B06" w:rsidRDefault="00570B06">
      <w:pPr>
        <w:rPr>
          <w:b w:val="0"/>
          <w:sz w:val="20"/>
        </w:rPr>
      </w:pPr>
    </w:p>
    <w:tbl>
      <w:tblPr>
        <w:tblW w:w="9632" w:type="dxa"/>
        <w:tblLayout w:type="fixed"/>
        <w:tblLook w:val="04A0" w:firstRow="1" w:lastRow="0" w:firstColumn="1" w:lastColumn="0" w:noHBand="0" w:noVBand="1"/>
      </w:tblPr>
      <w:tblGrid>
        <w:gridCol w:w="4673"/>
        <w:gridCol w:w="4959"/>
      </w:tblGrid>
      <w:tr w:rsidR="00570B06">
        <w:trPr>
          <w:trHeight w:val="1618"/>
        </w:trPr>
        <w:tc>
          <w:tcPr>
            <w:tcW w:w="4673" w:type="dxa"/>
            <w:shd w:val="clear" w:color="auto" w:fill="auto"/>
          </w:tcPr>
          <w:p w:rsidR="00570B06" w:rsidRDefault="00570B06">
            <w:pPr>
              <w:widowControl w:val="0"/>
              <w:rPr>
                <w:b w:val="0"/>
                <w:sz w:val="20"/>
              </w:rPr>
            </w:pPr>
          </w:p>
        </w:tc>
        <w:tc>
          <w:tcPr>
            <w:tcW w:w="4958" w:type="dxa"/>
            <w:shd w:val="clear" w:color="auto" w:fill="auto"/>
          </w:tcPr>
          <w:p w:rsidR="00570B06" w:rsidRDefault="00397907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УТВЕРЖДАЮ</w:t>
            </w:r>
          </w:p>
          <w:p w:rsidR="00570B06" w:rsidRDefault="00397907">
            <w:pPr>
              <w:pStyle w:val="a7"/>
              <w:widowControl w:val="0"/>
              <w:jc w:val="righ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Директор МБОУ</w:t>
            </w:r>
          </w:p>
          <w:p w:rsidR="00570B06" w:rsidRDefault="00232C5B">
            <w:pPr>
              <w:pStyle w:val="a7"/>
              <w:widowControl w:val="0"/>
              <w:jc w:val="righ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Пономаревской</w:t>
            </w:r>
            <w:r w:rsidR="00397907">
              <w:rPr>
                <w:sz w:val="24"/>
                <w:szCs w:val="28"/>
              </w:rPr>
              <w:t xml:space="preserve"> ООШ</w:t>
            </w:r>
          </w:p>
          <w:p w:rsidR="00570B06" w:rsidRDefault="00397907">
            <w:pPr>
              <w:pStyle w:val="a7"/>
              <w:widowControl w:val="0"/>
              <w:jc w:val="righ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__________/</w:t>
            </w:r>
            <w:proofErr w:type="spellStart"/>
            <w:r w:rsidR="00232C5B">
              <w:rPr>
                <w:sz w:val="24"/>
                <w:szCs w:val="28"/>
              </w:rPr>
              <w:t>А.И.Лактионов</w:t>
            </w:r>
            <w:proofErr w:type="spellEnd"/>
            <w:r>
              <w:rPr>
                <w:sz w:val="24"/>
                <w:szCs w:val="28"/>
              </w:rPr>
              <w:t>/</w:t>
            </w:r>
          </w:p>
          <w:p w:rsidR="00570B06" w:rsidRDefault="00397907">
            <w:pPr>
              <w:widowControl w:val="0"/>
              <w:jc w:val="right"/>
              <w:rPr>
                <w:b w:val="0"/>
                <w:sz w:val="28"/>
                <w:szCs w:val="28"/>
              </w:rPr>
            </w:pPr>
            <w:r>
              <w:rPr>
                <w:b w:val="0"/>
                <w:szCs w:val="28"/>
              </w:rPr>
              <w:t xml:space="preserve"> 31 августа 2021   г</w:t>
            </w:r>
          </w:p>
          <w:p w:rsidR="00570B06" w:rsidRDefault="00570B06">
            <w:pPr>
              <w:widowControl w:val="0"/>
              <w:jc w:val="right"/>
              <w:rPr>
                <w:b w:val="0"/>
                <w:sz w:val="20"/>
              </w:rPr>
            </w:pPr>
          </w:p>
        </w:tc>
      </w:tr>
    </w:tbl>
    <w:p w:rsidR="00570B06" w:rsidRDefault="00570B06">
      <w:pPr>
        <w:pStyle w:val="5"/>
      </w:pPr>
    </w:p>
    <w:p w:rsidR="00570B06" w:rsidRDefault="00397907">
      <w:pPr>
        <w:pStyle w:val="5"/>
      </w:pPr>
      <w:r>
        <w:t xml:space="preserve">Программа </w:t>
      </w:r>
    </w:p>
    <w:p w:rsidR="00570B06" w:rsidRDefault="003979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организации и проведения производственного контроля </w:t>
      </w:r>
    </w:p>
    <w:p w:rsidR="00570B06" w:rsidRDefault="003979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соблюдением требований санитарных правил и выполнением </w:t>
      </w:r>
    </w:p>
    <w:p w:rsidR="00570B06" w:rsidRDefault="00397907">
      <w:pPr>
        <w:jc w:val="center"/>
        <w:rPr>
          <w:sz w:val="28"/>
          <w:szCs w:val="28"/>
        </w:rPr>
      </w:pPr>
      <w:r>
        <w:rPr>
          <w:sz w:val="28"/>
          <w:szCs w:val="28"/>
        </w:rPr>
        <w:t>санитарно-противоэпидемических (профилактических) мероприятий</w:t>
      </w:r>
    </w:p>
    <w:p w:rsidR="00570B06" w:rsidRDefault="003979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МБОУ </w:t>
      </w:r>
      <w:r w:rsidR="00232C5B">
        <w:rPr>
          <w:sz w:val="28"/>
          <w:szCs w:val="28"/>
        </w:rPr>
        <w:t>Пономаревской</w:t>
      </w:r>
      <w:r>
        <w:rPr>
          <w:sz w:val="28"/>
          <w:szCs w:val="28"/>
        </w:rPr>
        <w:t xml:space="preserve"> ООШ </w:t>
      </w:r>
    </w:p>
    <w:p w:rsidR="00570B06" w:rsidRDefault="00570B06">
      <w:pPr>
        <w:jc w:val="center"/>
        <w:rPr>
          <w:sz w:val="28"/>
          <w:szCs w:val="28"/>
        </w:rPr>
      </w:pPr>
    </w:p>
    <w:p w:rsidR="00570B06" w:rsidRDefault="00397907">
      <w:pPr>
        <w:shd w:val="clear" w:color="auto" w:fill="FFFFFF"/>
        <w:rPr>
          <w:color w:val="000000"/>
          <w:szCs w:val="23"/>
        </w:rPr>
      </w:pPr>
      <w:r>
        <w:rPr>
          <w:rFonts w:eastAsiaTheme="minorHAnsi"/>
          <w:bCs/>
          <w:szCs w:val="24"/>
        </w:rPr>
        <w:t>•</w:t>
      </w:r>
      <w:r>
        <w:rPr>
          <w:rFonts w:eastAsiaTheme="minorHAnsi"/>
          <w:b w:val="0"/>
          <w:szCs w:val="24"/>
        </w:rPr>
        <w:t xml:space="preserve"> </w:t>
      </w:r>
      <w:r>
        <w:rPr>
          <w:rFonts w:eastAsiaTheme="minorHAnsi"/>
          <w:bCs/>
          <w:szCs w:val="24"/>
        </w:rPr>
        <w:t xml:space="preserve">Наименование юридического лица </w:t>
      </w:r>
      <w:r>
        <w:rPr>
          <w:rFonts w:eastAsiaTheme="minorHAnsi"/>
          <w:b w:val="0"/>
          <w:szCs w:val="24"/>
        </w:rPr>
        <w:t xml:space="preserve">-  </w:t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color w:val="000000"/>
          <w:szCs w:val="23"/>
          <w:u w:val="single"/>
        </w:rPr>
        <w:softHyphen/>
      </w:r>
      <w:r>
        <w:rPr>
          <w:b w:val="0"/>
          <w:color w:val="000000"/>
          <w:szCs w:val="23"/>
        </w:rPr>
        <w:t>Муниципальное бюджетное</w:t>
      </w:r>
      <w:r>
        <w:rPr>
          <w:color w:val="000000"/>
          <w:szCs w:val="23"/>
          <w:u w:val="single"/>
        </w:rPr>
        <w:t xml:space="preserve"> общеобразовательное учреждение </w:t>
      </w:r>
      <w:r w:rsidR="00232C5B">
        <w:rPr>
          <w:color w:val="000000"/>
          <w:szCs w:val="23"/>
          <w:u w:val="single"/>
        </w:rPr>
        <w:t>Пономаревская</w:t>
      </w:r>
      <w:r>
        <w:rPr>
          <w:color w:val="000000"/>
          <w:szCs w:val="23"/>
          <w:u w:val="single"/>
        </w:rPr>
        <w:t xml:space="preserve"> основная общеобразовательная школа</w:t>
      </w:r>
      <w:r>
        <w:rPr>
          <w:color w:val="000000"/>
          <w:szCs w:val="23"/>
        </w:rPr>
        <w:t>_______________</w:t>
      </w:r>
    </w:p>
    <w:p w:rsidR="00570B06" w:rsidRDefault="00397907">
      <w:pPr>
        <w:rPr>
          <w:rFonts w:eastAsiaTheme="minorHAnsi"/>
          <w:b w:val="0"/>
          <w:szCs w:val="24"/>
        </w:rPr>
      </w:pPr>
      <w:r>
        <w:rPr>
          <w:rFonts w:eastAsiaTheme="minorHAnsi"/>
          <w:bCs/>
          <w:szCs w:val="24"/>
        </w:rPr>
        <w:t>•</w:t>
      </w:r>
      <w:r>
        <w:rPr>
          <w:rFonts w:eastAsiaTheme="minorHAnsi"/>
          <w:b w:val="0"/>
          <w:szCs w:val="24"/>
        </w:rPr>
        <w:t xml:space="preserve"> </w:t>
      </w:r>
      <w:r>
        <w:rPr>
          <w:rFonts w:eastAsiaTheme="minorHAnsi"/>
          <w:bCs/>
          <w:szCs w:val="24"/>
        </w:rPr>
        <w:t xml:space="preserve">ФИО руководителя, телефон </w:t>
      </w:r>
      <w:r>
        <w:rPr>
          <w:rFonts w:eastAsiaTheme="minorHAnsi"/>
          <w:b w:val="0"/>
          <w:szCs w:val="24"/>
        </w:rPr>
        <w:t xml:space="preserve">- директор </w:t>
      </w:r>
      <w:r w:rsidR="00232C5B">
        <w:rPr>
          <w:rFonts w:eastAsiaTheme="minorHAnsi"/>
          <w:b w:val="0"/>
          <w:szCs w:val="24"/>
        </w:rPr>
        <w:t>Лактионов Александр Иванович</w:t>
      </w:r>
      <w:r>
        <w:rPr>
          <w:rFonts w:eastAsiaTheme="minorHAnsi"/>
          <w:b w:val="0"/>
          <w:szCs w:val="24"/>
        </w:rPr>
        <w:t>, 8(86388)</w:t>
      </w:r>
      <w:r w:rsidR="00232C5B">
        <w:rPr>
          <w:rFonts w:eastAsiaTheme="minorHAnsi"/>
          <w:b w:val="0"/>
          <w:szCs w:val="24"/>
        </w:rPr>
        <w:t>32257</w:t>
      </w:r>
    </w:p>
    <w:p w:rsidR="00570B06" w:rsidRDefault="00397907">
      <w:pPr>
        <w:tabs>
          <w:tab w:val="left" w:pos="1908"/>
        </w:tabs>
        <w:ind w:right="141"/>
        <w:rPr>
          <w:b w:val="0"/>
          <w:szCs w:val="24"/>
        </w:rPr>
      </w:pPr>
      <w:r>
        <w:rPr>
          <w:rFonts w:eastAsiaTheme="minorHAnsi"/>
          <w:bCs/>
          <w:szCs w:val="24"/>
        </w:rPr>
        <w:t>•</w:t>
      </w:r>
      <w:r>
        <w:rPr>
          <w:rFonts w:eastAsiaTheme="minorHAnsi"/>
          <w:b w:val="0"/>
          <w:szCs w:val="24"/>
        </w:rPr>
        <w:t xml:space="preserve"> </w:t>
      </w:r>
      <w:r>
        <w:rPr>
          <w:rFonts w:eastAsiaTheme="minorHAnsi"/>
          <w:bCs/>
          <w:szCs w:val="24"/>
        </w:rPr>
        <w:t xml:space="preserve">Юридический адрес </w:t>
      </w:r>
      <w:r>
        <w:rPr>
          <w:rFonts w:eastAsiaTheme="minorHAnsi"/>
          <w:b w:val="0"/>
          <w:szCs w:val="24"/>
        </w:rPr>
        <w:t xml:space="preserve">-  </w:t>
      </w:r>
      <w:r>
        <w:rPr>
          <w:b w:val="0"/>
          <w:szCs w:val="24"/>
          <w:u w:val="single"/>
        </w:rPr>
        <w:t>34620</w:t>
      </w:r>
      <w:r w:rsidR="00232C5B">
        <w:rPr>
          <w:b w:val="0"/>
          <w:szCs w:val="24"/>
          <w:u w:val="single"/>
        </w:rPr>
        <w:t>6</w:t>
      </w:r>
      <w:r>
        <w:rPr>
          <w:b w:val="0"/>
          <w:szCs w:val="24"/>
          <w:u w:val="single"/>
        </w:rPr>
        <w:t xml:space="preserve">, Ростовская область, Кашарский район, хутор </w:t>
      </w:r>
      <w:r w:rsidR="00232C5B">
        <w:rPr>
          <w:b w:val="0"/>
          <w:szCs w:val="24"/>
          <w:u w:val="single"/>
        </w:rPr>
        <w:t>Пономарев</w:t>
      </w:r>
      <w:r>
        <w:rPr>
          <w:b w:val="0"/>
          <w:szCs w:val="24"/>
          <w:u w:val="single"/>
        </w:rPr>
        <w:t xml:space="preserve">, улица </w:t>
      </w:r>
      <w:r w:rsidR="00232C5B">
        <w:rPr>
          <w:b w:val="0"/>
          <w:szCs w:val="24"/>
          <w:u w:val="single"/>
        </w:rPr>
        <w:t>Центральная</w:t>
      </w:r>
      <w:r>
        <w:rPr>
          <w:b w:val="0"/>
          <w:szCs w:val="24"/>
          <w:u w:val="single"/>
        </w:rPr>
        <w:t xml:space="preserve">,  дом </w:t>
      </w:r>
      <w:r w:rsidR="00232C5B">
        <w:rPr>
          <w:b w:val="0"/>
          <w:szCs w:val="24"/>
          <w:u w:val="single"/>
        </w:rPr>
        <w:t>7</w:t>
      </w:r>
    </w:p>
    <w:p w:rsidR="00570B06" w:rsidRDefault="00397907">
      <w:pPr>
        <w:tabs>
          <w:tab w:val="left" w:pos="1908"/>
        </w:tabs>
        <w:ind w:right="141"/>
        <w:rPr>
          <w:b w:val="0"/>
          <w:szCs w:val="24"/>
        </w:rPr>
      </w:pPr>
      <w:r>
        <w:rPr>
          <w:rFonts w:eastAsiaTheme="minorHAnsi"/>
          <w:bCs/>
          <w:szCs w:val="24"/>
        </w:rPr>
        <w:t>•</w:t>
      </w:r>
      <w:r>
        <w:rPr>
          <w:rFonts w:eastAsiaTheme="minorHAnsi"/>
          <w:b w:val="0"/>
          <w:szCs w:val="24"/>
        </w:rPr>
        <w:t xml:space="preserve"> </w:t>
      </w:r>
      <w:r>
        <w:rPr>
          <w:rFonts w:eastAsiaTheme="minorHAnsi"/>
          <w:bCs/>
          <w:szCs w:val="24"/>
        </w:rPr>
        <w:t xml:space="preserve">Фактический адрес </w:t>
      </w:r>
      <w:r>
        <w:rPr>
          <w:rFonts w:eastAsiaTheme="minorHAnsi"/>
          <w:b w:val="0"/>
          <w:szCs w:val="24"/>
        </w:rPr>
        <w:t xml:space="preserve">– </w:t>
      </w:r>
      <w:r>
        <w:rPr>
          <w:b w:val="0"/>
          <w:szCs w:val="24"/>
          <w:u w:val="single"/>
        </w:rPr>
        <w:t>34620</w:t>
      </w:r>
      <w:r w:rsidR="00232C5B">
        <w:rPr>
          <w:b w:val="0"/>
          <w:szCs w:val="24"/>
          <w:u w:val="single"/>
        </w:rPr>
        <w:t>6</w:t>
      </w:r>
      <w:r>
        <w:rPr>
          <w:b w:val="0"/>
          <w:szCs w:val="24"/>
          <w:u w:val="single"/>
        </w:rPr>
        <w:t xml:space="preserve">, Ростовская область, Кашарский район, хутор </w:t>
      </w:r>
      <w:r w:rsidR="00232C5B">
        <w:rPr>
          <w:b w:val="0"/>
          <w:szCs w:val="24"/>
          <w:u w:val="single"/>
        </w:rPr>
        <w:t>Пономарев</w:t>
      </w:r>
      <w:r>
        <w:rPr>
          <w:b w:val="0"/>
          <w:szCs w:val="24"/>
          <w:u w:val="single"/>
        </w:rPr>
        <w:t xml:space="preserve">, улица </w:t>
      </w:r>
      <w:r w:rsidR="00232C5B">
        <w:rPr>
          <w:b w:val="0"/>
          <w:szCs w:val="24"/>
          <w:u w:val="single"/>
        </w:rPr>
        <w:t>Центральная</w:t>
      </w:r>
      <w:r>
        <w:rPr>
          <w:b w:val="0"/>
          <w:szCs w:val="24"/>
          <w:u w:val="single"/>
        </w:rPr>
        <w:t xml:space="preserve">,  дом </w:t>
      </w:r>
      <w:r w:rsidR="00232C5B">
        <w:rPr>
          <w:b w:val="0"/>
          <w:szCs w:val="24"/>
          <w:u w:val="single"/>
        </w:rPr>
        <w:t>7</w:t>
      </w:r>
      <w:r>
        <w:rPr>
          <w:b w:val="0"/>
          <w:szCs w:val="24"/>
        </w:rPr>
        <w:t>____</w:t>
      </w:r>
    </w:p>
    <w:p w:rsidR="00570B06" w:rsidRDefault="00397907">
      <w:pPr>
        <w:tabs>
          <w:tab w:val="left" w:pos="1908"/>
        </w:tabs>
        <w:ind w:right="141"/>
        <w:rPr>
          <w:b w:val="0"/>
          <w:szCs w:val="24"/>
        </w:rPr>
      </w:pPr>
      <w:r>
        <w:rPr>
          <w:b w:val="0"/>
          <w:szCs w:val="24"/>
        </w:rPr>
        <w:t xml:space="preserve">Количество работников: </w:t>
      </w:r>
      <w:r w:rsidR="00232C5B">
        <w:rPr>
          <w:b w:val="0"/>
          <w:szCs w:val="24"/>
        </w:rPr>
        <w:t>18</w:t>
      </w:r>
    </w:p>
    <w:p w:rsidR="00570B06" w:rsidRDefault="00397907">
      <w:pPr>
        <w:tabs>
          <w:tab w:val="left" w:pos="1908"/>
        </w:tabs>
        <w:ind w:right="141"/>
        <w:rPr>
          <w:b w:val="0"/>
          <w:szCs w:val="24"/>
        </w:rPr>
      </w:pPr>
      <w:r>
        <w:rPr>
          <w:b w:val="0"/>
          <w:szCs w:val="24"/>
        </w:rPr>
        <w:t xml:space="preserve">Количество </w:t>
      </w:r>
      <w:proofErr w:type="gramStart"/>
      <w:r>
        <w:rPr>
          <w:b w:val="0"/>
          <w:szCs w:val="24"/>
        </w:rPr>
        <w:t>обучающихся</w:t>
      </w:r>
      <w:proofErr w:type="gramEnd"/>
      <w:r>
        <w:rPr>
          <w:b w:val="0"/>
          <w:szCs w:val="24"/>
        </w:rPr>
        <w:t xml:space="preserve">: </w:t>
      </w:r>
      <w:r w:rsidR="00232C5B">
        <w:rPr>
          <w:b w:val="0"/>
          <w:szCs w:val="24"/>
        </w:rPr>
        <w:t>44</w:t>
      </w:r>
    </w:p>
    <w:p w:rsidR="00570B06" w:rsidRDefault="00570B06">
      <w:pPr>
        <w:rPr>
          <w:rFonts w:eastAsiaTheme="minorHAnsi"/>
          <w:b w:val="0"/>
          <w:szCs w:val="24"/>
        </w:rPr>
      </w:pPr>
    </w:p>
    <w:p w:rsidR="00570B06" w:rsidRDefault="00397907">
      <w:pPr>
        <w:rPr>
          <w:rFonts w:eastAsia="Calibri"/>
          <w:bCs/>
          <w:color w:val="000000"/>
          <w:szCs w:val="24"/>
        </w:rPr>
      </w:pPr>
      <w:r>
        <w:rPr>
          <w:rFonts w:eastAsia="Calibri"/>
          <w:bCs/>
          <w:color w:val="000000"/>
          <w:szCs w:val="24"/>
        </w:rPr>
        <w:t>Свидетельство о государственной регистрации</w:t>
      </w:r>
    </w:p>
    <w:p w:rsidR="00570B06" w:rsidRDefault="00397907">
      <w:pPr>
        <w:rPr>
          <w:rFonts w:eastAsiaTheme="minorHAnsi"/>
          <w:b w:val="0"/>
          <w:color w:val="000000" w:themeColor="text1"/>
          <w:szCs w:val="24"/>
        </w:rPr>
      </w:pPr>
      <w:r>
        <w:rPr>
          <w:rFonts w:eastAsiaTheme="minorHAnsi"/>
          <w:b w:val="0"/>
          <w:color w:val="000000" w:themeColor="text1"/>
          <w:szCs w:val="24"/>
        </w:rPr>
        <w:t xml:space="preserve">№   </w:t>
      </w:r>
      <w:r>
        <w:rPr>
          <w:rFonts w:eastAsiaTheme="minorHAnsi"/>
          <w:b w:val="0"/>
          <w:color w:val="000000" w:themeColor="text1"/>
          <w:szCs w:val="24"/>
          <w:u w:val="single"/>
        </w:rPr>
        <w:t>61 0034570</w:t>
      </w:r>
      <w:r w:rsidR="007D7B5A">
        <w:rPr>
          <w:rFonts w:eastAsiaTheme="minorHAnsi"/>
          <w:b w:val="0"/>
          <w:color w:val="000000" w:themeColor="text1"/>
          <w:szCs w:val="24"/>
          <w:u w:val="single"/>
        </w:rPr>
        <w:t>50</w:t>
      </w:r>
      <w:r>
        <w:rPr>
          <w:rFonts w:eastAsiaTheme="minorHAnsi"/>
          <w:b w:val="0"/>
          <w:color w:val="000000" w:themeColor="text1"/>
          <w:szCs w:val="24"/>
        </w:rPr>
        <w:t xml:space="preserve">_____________________ от   </w:t>
      </w:r>
      <w:r>
        <w:rPr>
          <w:rFonts w:eastAsiaTheme="minorHAnsi"/>
          <w:b w:val="0"/>
          <w:color w:val="000000" w:themeColor="text1"/>
          <w:szCs w:val="24"/>
          <w:u w:val="single"/>
        </w:rPr>
        <w:t>2</w:t>
      </w:r>
      <w:r w:rsidR="007D7B5A">
        <w:rPr>
          <w:rFonts w:eastAsiaTheme="minorHAnsi"/>
          <w:b w:val="0"/>
          <w:color w:val="000000" w:themeColor="text1"/>
          <w:szCs w:val="24"/>
          <w:u w:val="single"/>
        </w:rPr>
        <w:t>0</w:t>
      </w:r>
      <w:r>
        <w:rPr>
          <w:rFonts w:eastAsiaTheme="minorHAnsi"/>
          <w:b w:val="0"/>
          <w:color w:val="000000" w:themeColor="text1"/>
          <w:szCs w:val="24"/>
          <w:u w:val="single"/>
        </w:rPr>
        <w:t>.</w:t>
      </w:r>
      <w:r w:rsidR="007D7B5A">
        <w:rPr>
          <w:rFonts w:eastAsiaTheme="minorHAnsi"/>
          <w:b w:val="0"/>
          <w:color w:val="000000" w:themeColor="text1"/>
          <w:szCs w:val="24"/>
          <w:u w:val="single"/>
        </w:rPr>
        <w:t>09</w:t>
      </w:r>
      <w:r>
        <w:rPr>
          <w:rFonts w:eastAsiaTheme="minorHAnsi"/>
          <w:b w:val="0"/>
          <w:color w:val="000000" w:themeColor="text1"/>
          <w:szCs w:val="24"/>
          <w:u w:val="single"/>
        </w:rPr>
        <w:t>.200</w:t>
      </w:r>
      <w:r w:rsidR="007D7B5A">
        <w:rPr>
          <w:rFonts w:eastAsiaTheme="minorHAnsi"/>
          <w:b w:val="0"/>
          <w:color w:val="000000" w:themeColor="text1"/>
          <w:szCs w:val="24"/>
          <w:u w:val="single"/>
        </w:rPr>
        <w:t>0</w:t>
      </w:r>
      <w:r>
        <w:rPr>
          <w:rFonts w:eastAsiaTheme="minorHAnsi"/>
          <w:b w:val="0"/>
          <w:color w:val="000000" w:themeColor="text1"/>
          <w:szCs w:val="24"/>
          <w:u w:val="single"/>
        </w:rPr>
        <w:t xml:space="preserve"> года</w:t>
      </w:r>
    </w:p>
    <w:p w:rsidR="00570B06" w:rsidRDefault="00397907">
      <w:pPr>
        <w:rPr>
          <w:rFonts w:eastAsiaTheme="minorHAnsi"/>
          <w:b w:val="0"/>
          <w:color w:val="000000" w:themeColor="text1"/>
          <w:szCs w:val="24"/>
        </w:rPr>
      </w:pPr>
      <w:r>
        <w:rPr>
          <w:rFonts w:eastAsiaTheme="minorHAnsi"/>
          <w:b w:val="0"/>
          <w:color w:val="000000" w:themeColor="text1"/>
          <w:szCs w:val="24"/>
        </w:rPr>
        <w:t xml:space="preserve">кем выдано   </w:t>
      </w:r>
      <w:r>
        <w:rPr>
          <w:rFonts w:eastAsiaTheme="minorHAnsi"/>
          <w:b w:val="0"/>
          <w:color w:val="000000" w:themeColor="text1"/>
          <w:szCs w:val="24"/>
          <w:u w:val="single"/>
        </w:rPr>
        <w:t>Межрайонная инспекция МНС России № 3 по Ростовской области___________</w:t>
      </w:r>
      <w:r>
        <w:rPr>
          <w:rFonts w:eastAsiaTheme="minorHAnsi"/>
          <w:b w:val="0"/>
          <w:color w:val="000000" w:themeColor="text1"/>
          <w:szCs w:val="24"/>
        </w:rPr>
        <w:t xml:space="preserve"> </w:t>
      </w:r>
      <w:r>
        <w:rPr>
          <w:rFonts w:eastAsiaTheme="minorHAnsi"/>
          <w:b w:val="0"/>
          <w:color w:val="000000" w:themeColor="text1"/>
          <w:szCs w:val="24"/>
          <w:u w:val="single"/>
        </w:rPr>
        <w:t xml:space="preserve">территориальный участок 6115 по </w:t>
      </w:r>
      <w:proofErr w:type="spellStart"/>
      <w:r>
        <w:rPr>
          <w:rFonts w:eastAsiaTheme="minorHAnsi"/>
          <w:b w:val="0"/>
          <w:color w:val="000000" w:themeColor="text1"/>
          <w:szCs w:val="24"/>
          <w:u w:val="single"/>
        </w:rPr>
        <w:t>Кашарскому</w:t>
      </w:r>
      <w:proofErr w:type="spellEnd"/>
      <w:r>
        <w:rPr>
          <w:rFonts w:eastAsiaTheme="minorHAnsi"/>
          <w:b w:val="0"/>
          <w:color w:val="000000" w:themeColor="text1"/>
          <w:szCs w:val="24"/>
          <w:u w:val="single"/>
        </w:rPr>
        <w:t xml:space="preserve"> району</w:t>
      </w:r>
      <w:r>
        <w:rPr>
          <w:rFonts w:eastAsiaTheme="minorHAnsi"/>
          <w:b w:val="0"/>
          <w:color w:val="000000" w:themeColor="text1"/>
          <w:szCs w:val="24"/>
        </w:rPr>
        <w:t xml:space="preserve"> </w:t>
      </w:r>
      <w:r>
        <w:rPr>
          <w:rFonts w:eastAsiaTheme="minorHAnsi"/>
          <w:b w:val="0"/>
          <w:color w:val="000000" w:themeColor="text1"/>
          <w:szCs w:val="24"/>
          <w:u w:val="single"/>
        </w:rPr>
        <w:t>_______________________</w:t>
      </w:r>
    </w:p>
    <w:p w:rsidR="00570B06" w:rsidRDefault="00397907">
      <w:pPr>
        <w:spacing w:after="200" w:line="276" w:lineRule="auto"/>
        <w:rPr>
          <w:rFonts w:eastAsiaTheme="minorHAnsi"/>
          <w:b w:val="0"/>
          <w:color w:val="000000" w:themeColor="text1"/>
          <w:szCs w:val="24"/>
        </w:rPr>
      </w:pPr>
      <w:r>
        <w:rPr>
          <w:rFonts w:eastAsiaTheme="minorHAnsi"/>
          <w:b w:val="0"/>
          <w:color w:val="000000" w:themeColor="text1"/>
          <w:szCs w:val="24"/>
        </w:rPr>
        <w:t xml:space="preserve">ОГРН  </w:t>
      </w:r>
      <w:r>
        <w:rPr>
          <w:rFonts w:eastAsiaTheme="minorHAnsi"/>
          <w:b w:val="0"/>
          <w:color w:val="000000" w:themeColor="text1"/>
          <w:szCs w:val="24"/>
          <w:u w:val="single"/>
        </w:rPr>
        <w:t>1026101110</w:t>
      </w:r>
      <w:r w:rsidR="007D7B5A">
        <w:rPr>
          <w:rFonts w:eastAsiaTheme="minorHAnsi"/>
          <w:b w:val="0"/>
          <w:color w:val="000000" w:themeColor="text1"/>
          <w:szCs w:val="24"/>
          <w:u w:val="single"/>
        </w:rPr>
        <w:t>496</w:t>
      </w:r>
      <w:bookmarkStart w:id="0" w:name="_GoBack"/>
      <w:bookmarkEnd w:id="0"/>
      <w:r>
        <w:rPr>
          <w:rFonts w:eastAsiaTheme="minorHAnsi"/>
          <w:b w:val="0"/>
          <w:color w:val="000000" w:themeColor="text1"/>
          <w:szCs w:val="24"/>
        </w:rPr>
        <w:t xml:space="preserve">   дата внесения записи   _</w:t>
      </w:r>
      <w:r>
        <w:rPr>
          <w:rFonts w:eastAsiaTheme="minorHAnsi"/>
          <w:b w:val="0"/>
          <w:color w:val="000000" w:themeColor="text1"/>
          <w:szCs w:val="24"/>
          <w:u w:val="single"/>
        </w:rPr>
        <w:t>1</w:t>
      </w:r>
      <w:r w:rsidR="007D7B5A">
        <w:rPr>
          <w:rFonts w:eastAsiaTheme="minorHAnsi"/>
          <w:b w:val="0"/>
          <w:color w:val="000000" w:themeColor="text1"/>
          <w:szCs w:val="24"/>
          <w:u w:val="single"/>
        </w:rPr>
        <w:t>0</w:t>
      </w:r>
      <w:r>
        <w:rPr>
          <w:rFonts w:eastAsiaTheme="minorHAnsi"/>
          <w:b w:val="0"/>
          <w:color w:val="000000" w:themeColor="text1"/>
          <w:szCs w:val="24"/>
          <w:u w:val="single"/>
        </w:rPr>
        <w:t xml:space="preserve"> ноября 2002</w:t>
      </w:r>
      <w:r>
        <w:rPr>
          <w:rFonts w:eastAsiaTheme="minorHAnsi"/>
          <w:b w:val="0"/>
          <w:color w:val="000000" w:themeColor="text1"/>
          <w:szCs w:val="24"/>
        </w:rPr>
        <w:t>__________________</w:t>
      </w:r>
    </w:p>
    <w:p w:rsidR="00570B06" w:rsidRDefault="00397907">
      <w:pPr>
        <w:rPr>
          <w:rFonts w:eastAsiaTheme="minorHAnsi"/>
          <w:b w:val="0"/>
          <w:szCs w:val="24"/>
        </w:rPr>
      </w:pPr>
      <w:r>
        <w:rPr>
          <w:rFonts w:eastAsiaTheme="minorHAnsi"/>
          <w:bCs/>
          <w:szCs w:val="24"/>
        </w:rPr>
        <w:t>•</w:t>
      </w:r>
      <w:r>
        <w:rPr>
          <w:rFonts w:eastAsiaTheme="minorHAnsi"/>
          <w:b w:val="0"/>
          <w:szCs w:val="24"/>
        </w:rPr>
        <w:t xml:space="preserve"> </w:t>
      </w:r>
      <w:r>
        <w:rPr>
          <w:rFonts w:eastAsiaTheme="minorHAnsi"/>
          <w:bCs/>
          <w:szCs w:val="24"/>
        </w:rPr>
        <w:t xml:space="preserve">ИНН </w:t>
      </w:r>
      <w:r>
        <w:rPr>
          <w:rFonts w:eastAsiaTheme="minorHAnsi"/>
          <w:b w:val="0"/>
          <w:szCs w:val="24"/>
        </w:rPr>
        <w:t>- 6115901933</w:t>
      </w:r>
    </w:p>
    <w:p w:rsidR="00570B06" w:rsidRDefault="00397907">
      <w:pPr>
        <w:spacing w:after="200" w:line="276" w:lineRule="auto"/>
        <w:rPr>
          <w:rFonts w:eastAsiaTheme="minorHAnsi"/>
          <w:color w:val="000000" w:themeColor="text1"/>
          <w:szCs w:val="24"/>
        </w:rPr>
      </w:pPr>
      <w:r>
        <w:rPr>
          <w:rFonts w:eastAsiaTheme="minorHAnsi"/>
          <w:color w:val="000000" w:themeColor="text1"/>
          <w:szCs w:val="24"/>
        </w:rPr>
        <w:t>Лицензия на осуществление образовательной деятельности</w:t>
      </w:r>
    </w:p>
    <w:p w:rsidR="00570B06" w:rsidRDefault="00397907">
      <w:pPr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>1. Настоящая Программа за соблюдением санитарных правил и выполнением санитарно-эпидемических (профилактических) мероприятий разработана на основании требований статьи 32 Федерального закона от 30.03.1999 г. № 52-ФЗ «О санитарно-эпидемиологическом благополучии населения» и постановлением главного государственного санитарного врача РФ от 13.07.2001 г. № 18 «О введении в действие Санитарных правил – СП 1.1.1058-01».</w:t>
      </w:r>
    </w:p>
    <w:p w:rsidR="00570B06" w:rsidRDefault="00397907">
      <w:pPr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>2. Необходимые изменения, дополнения в программу производственного контроля вносятся при изменении вида деятельности, вводе в эксплуатацию новых помещений, реконструкции старых, других существенных изменениях деятельности юридического лица.</w:t>
      </w:r>
    </w:p>
    <w:p w:rsidR="00570B06" w:rsidRDefault="00397907">
      <w:pPr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>3. Виды деятельности, которые осуществляет образовательная организация:</w:t>
      </w:r>
    </w:p>
    <w:p w:rsidR="00570B06" w:rsidRDefault="00397907">
      <w:pPr>
        <w:numPr>
          <w:ilvl w:val="0"/>
          <w:numId w:val="5"/>
        </w:numPr>
        <w:spacing w:beforeAutospacing="1"/>
        <w:ind w:left="0" w:right="180" w:firstLine="0"/>
        <w:contextualSpacing/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>начальное общее, основное общее образование;</w:t>
      </w:r>
    </w:p>
    <w:p w:rsidR="00570B06" w:rsidRDefault="00397907">
      <w:pPr>
        <w:numPr>
          <w:ilvl w:val="0"/>
          <w:numId w:val="1"/>
        </w:numPr>
        <w:ind w:left="0" w:right="180" w:firstLine="0"/>
        <w:contextualSpacing/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>дополнительное образование детей;</w:t>
      </w:r>
    </w:p>
    <w:p w:rsidR="00570B06" w:rsidRDefault="00397907">
      <w:pPr>
        <w:numPr>
          <w:ilvl w:val="0"/>
          <w:numId w:val="1"/>
        </w:numPr>
        <w:spacing w:afterAutospacing="1"/>
        <w:ind w:left="0" w:right="180" w:firstLine="0"/>
        <w:contextualSpacing/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>организация питания детей.</w:t>
      </w:r>
    </w:p>
    <w:p w:rsidR="00570B06" w:rsidRDefault="00570B06">
      <w:pPr>
        <w:rPr>
          <w:rFonts w:eastAsiaTheme="minorHAnsi"/>
          <w:bCs/>
          <w:szCs w:val="24"/>
        </w:rPr>
      </w:pPr>
    </w:p>
    <w:p w:rsidR="00570B06" w:rsidRDefault="00397907">
      <w:pPr>
        <w:rPr>
          <w:rFonts w:eastAsia="Calibri"/>
          <w:bCs/>
          <w:color w:val="000000"/>
          <w:szCs w:val="24"/>
        </w:rPr>
      </w:pPr>
      <w:r>
        <w:rPr>
          <w:rFonts w:eastAsia="Calibri"/>
          <w:bCs/>
          <w:color w:val="000000"/>
          <w:szCs w:val="24"/>
        </w:rPr>
        <w:t>Раздел 1. Перечень официально изданных нормативных документов, в том числе санитарных правил в соответствии с осуществляемой деятельностью:</w:t>
      </w:r>
    </w:p>
    <w:p w:rsidR="00570B06" w:rsidRDefault="00397907">
      <w:pPr>
        <w:numPr>
          <w:ilvl w:val="0"/>
          <w:numId w:val="6"/>
        </w:numPr>
        <w:spacing w:beforeAutospacing="1"/>
        <w:ind w:left="0" w:right="180" w:firstLine="0"/>
        <w:contextualSpacing/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>Федеральный закон от 30 марта 1999 г. № 52-ФЗ «О санитарно-эпидемиологическом благополучии населения»;</w:t>
      </w:r>
    </w:p>
    <w:p w:rsidR="00570B06" w:rsidRDefault="00397907">
      <w:pPr>
        <w:numPr>
          <w:ilvl w:val="0"/>
          <w:numId w:val="2"/>
        </w:numPr>
        <w:ind w:left="0" w:right="180" w:firstLine="0"/>
        <w:contextualSpacing/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>Федеральный закон от 2 января 2000 г. № 29-ФЗ «О качестве и безопасности пищевых продуктов»;</w:t>
      </w:r>
    </w:p>
    <w:p w:rsidR="00570B06" w:rsidRDefault="00397907">
      <w:pPr>
        <w:numPr>
          <w:ilvl w:val="0"/>
          <w:numId w:val="2"/>
        </w:numPr>
        <w:ind w:left="0" w:right="180" w:firstLine="0"/>
        <w:contextualSpacing/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  <w:proofErr w:type="gramStart"/>
      <w:r>
        <w:rPr>
          <w:rFonts w:eastAsia="Calibri"/>
          <w:b w:val="0"/>
          <w:color w:val="000000"/>
          <w:sz w:val="22"/>
          <w:szCs w:val="22"/>
          <w:lang w:eastAsia="en-US"/>
        </w:rPr>
        <w:t>ТР</w:t>
      </w:r>
      <w:proofErr w:type="gramEnd"/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 ТС 021/2011 «О безопасности пищевой продукции» - статья 22. Требования к организации и проведению производственного </w:t>
      </w:r>
      <w:proofErr w:type="gramStart"/>
      <w:r>
        <w:rPr>
          <w:rFonts w:eastAsia="Calibri"/>
          <w:b w:val="0"/>
          <w:color w:val="000000"/>
          <w:sz w:val="22"/>
          <w:szCs w:val="22"/>
          <w:lang w:eastAsia="en-US"/>
        </w:rPr>
        <w:t>контроля за</w:t>
      </w:r>
      <w:proofErr w:type="gramEnd"/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 качеством и безопасностью пищевых продуктов, материалов и изделий;</w:t>
      </w:r>
    </w:p>
    <w:p w:rsidR="00570B06" w:rsidRDefault="00397907">
      <w:pPr>
        <w:numPr>
          <w:ilvl w:val="0"/>
          <w:numId w:val="2"/>
        </w:numPr>
        <w:ind w:left="0" w:right="180" w:firstLine="0"/>
        <w:contextualSpacing/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  <w:proofErr w:type="gramStart"/>
      <w:r>
        <w:rPr>
          <w:rFonts w:eastAsia="Calibri"/>
          <w:b w:val="0"/>
          <w:color w:val="000000"/>
          <w:sz w:val="22"/>
          <w:szCs w:val="22"/>
          <w:lang w:eastAsia="en-US"/>
        </w:rPr>
        <w:lastRenderedPageBreak/>
        <w:t>ТР</w:t>
      </w:r>
      <w:proofErr w:type="gramEnd"/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 ТС 021/2011 «О безопасности пищевой продукции» - статья 10.Обеспечение безопасности пищевой продукции в процессе ее производства (изготовления), хранения, перевозки (транспортирования), реализации;</w:t>
      </w:r>
    </w:p>
    <w:p w:rsidR="00570B06" w:rsidRDefault="00397907">
      <w:pPr>
        <w:numPr>
          <w:ilvl w:val="0"/>
          <w:numId w:val="2"/>
        </w:numPr>
        <w:ind w:left="0" w:right="180" w:firstLine="0"/>
        <w:contextualSpacing/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570B06" w:rsidRDefault="00397907">
      <w:pPr>
        <w:numPr>
          <w:ilvl w:val="0"/>
          <w:numId w:val="2"/>
        </w:numPr>
        <w:ind w:left="0" w:right="180" w:firstLine="0"/>
        <w:contextualSpacing/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>СанПиН 2.3/2.4.3590-20 «Санитарно-эпидемиологические требования к организации общественного питания населения», п.2.1.;</w:t>
      </w:r>
    </w:p>
    <w:p w:rsidR="00570B06" w:rsidRDefault="00397907">
      <w:pPr>
        <w:numPr>
          <w:ilvl w:val="0"/>
          <w:numId w:val="2"/>
        </w:numPr>
        <w:ind w:left="0" w:right="180" w:firstLine="0"/>
        <w:contextualSpacing/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>СанПиН 1.2.3685-21. Гигиенические нормативы и требования к обеспечению безопасности и (или) безвредности для человека факторов среды обитания</w:t>
      </w:r>
    </w:p>
    <w:p w:rsidR="00570B06" w:rsidRDefault="00397907">
      <w:pPr>
        <w:numPr>
          <w:ilvl w:val="0"/>
          <w:numId w:val="2"/>
        </w:numPr>
        <w:ind w:left="0" w:right="180" w:firstLine="0"/>
        <w:contextualSpacing/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СП 1.1.1058-01. 1.1 Общие вопросы. Организация и проведение производственного </w:t>
      </w:r>
      <w:proofErr w:type="gramStart"/>
      <w:r>
        <w:rPr>
          <w:rFonts w:eastAsia="Calibri"/>
          <w:b w:val="0"/>
          <w:color w:val="000000"/>
          <w:sz w:val="22"/>
          <w:szCs w:val="22"/>
          <w:lang w:eastAsia="en-US"/>
        </w:rPr>
        <w:t>контроля за</w:t>
      </w:r>
      <w:proofErr w:type="gramEnd"/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 соблюдением Санитарных правил и выполнением санитарно-противоэпидемических (профилактических) мероприятий. Санитарные правила;</w:t>
      </w:r>
    </w:p>
    <w:p w:rsidR="00570B06" w:rsidRDefault="00397907">
      <w:pPr>
        <w:numPr>
          <w:ilvl w:val="0"/>
          <w:numId w:val="2"/>
        </w:numPr>
        <w:ind w:left="0" w:right="180" w:firstLine="0"/>
        <w:contextualSpacing/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ГОСТ </w:t>
      </w:r>
      <w:proofErr w:type="gramStart"/>
      <w:r>
        <w:rPr>
          <w:rFonts w:eastAsia="Calibri"/>
          <w:b w:val="0"/>
          <w:color w:val="000000"/>
          <w:sz w:val="22"/>
          <w:szCs w:val="22"/>
          <w:lang w:eastAsia="en-US"/>
        </w:rPr>
        <w:t>Р</w:t>
      </w:r>
      <w:proofErr w:type="gramEnd"/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 56671-2015 «Рекомендации по разработке и внедрению процедур, основанных на принципах ХАССП»;</w:t>
      </w:r>
    </w:p>
    <w:p w:rsidR="00570B06" w:rsidRDefault="00397907">
      <w:pPr>
        <w:numPr>
          <w:ilvl w:val="0"/>
          <w:numId w:val="2"/>
        </w:numPr>
        <w:ind w:left="0" w:right="180" w:firstLine="0"/>
        <w:contextualSpacing/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ГОСТ </w:t>
      </w:r>
      <w:proofErr w:type="gramStart"/>
      <w:r>
        <w:rPr>
          <w:rFonts w:eastAsia="Calibri"/>
          <w:b w:val="0"/>
          <w:color w:val="000000"/>
          <w:sz w:val="22"/>
          <w:szCs w:val="22"/>
          <w:lang w:eastAsia="en-US"/>
        </w:rPr>
        <w:t>Р</w:t>
      </w:r>
      <w:proofErr w:type="gramEnd"/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 ИСО 22000-2019. «Система менеджмента безопасности пищевой продукции. Требования к организациям, участвующим в цепи создания пищевой продукции»;</w:t>
      </w:r>
    </w:p>
    <w:p w:rsidR="00570B06" w:rsidRDefault="00397907">
      <w:pPr>
        <w:numPr>
          <w:ilvl w:val="0"/>
          <w:numId w:val="2"/>
        </w:numPr>
        <w:ind w:left="0" w:right="180" w:firstLine="0"/>
        <w:contextualSpacing/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ГОСТ </w:t>
      </w:r>
      <w:proofErr w:type="gramStart"/>
      <w:r>
        <w:rPr>
          <w:rFonts w:eastAsia="Calibri"/>
          <w:b w:val="0"/>
          <w:color w:val="000000"/>
          <w:sz w:val="22"/>
          <w:szCs w:val="22"/>
          <w:lang w:eastAsia="en-US"/>
        </w:rPr>
        <w:t>Р</w:t>
      </w:r>
      <w:proofErr w:type="gramEnd"/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 56237-2014 (ИСО 5667-5:2006). Национальный стандарт Российской Федерации. Вода питьевая. Отбор проб на станциях водоподготовки и в трубопроводных распределительных системах;</w:t>
      </w:r>
    </w:p>
    <w:p w:rsidR="00570B06" w:rsidRDefault="00397907">
      <w:pPr>
        <w:numPr>
          <w:ilvl w:val="0"/>
          <w:numId w:val="2"/>
        </w:numPr>
        <w:ind w:left="0" w:right="180" w:firstLine="0"/>
        <w:contextualSpacing/>
        <w:jc w:val="both"/>
        <w:rPr>
          <w:rFonts w:eastAsia="Calibri"/>
          <w:b w:val="0"/>
          <w:color w:val="000000"/>
          <w:sz w:val="22"/>
          <w:szCs w:val="22"/>
          <w:lang w:val="en-US" w:eastAsia="en-US"/>
        </w:rPr>
      </w:pPr>
      <w:proofErr w:type="gramStart"/>
      <w:r>
        <w:rPr>
          <w:rFonts w:eastAsia="Calibri"/>
          <w:b w:val="0"/>
          <w:color w:val="000000"/>
          <w:sz w:val="22"/>
          <w:szCs w:val="22"/>
          <w:lang w:eastAsia="en-US"/>
        </w:rPr>
        <w:t>Р</w:t>
      </w:r>
      <w:proofErr w:type="gramEnd"/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 2.2.2006-05. 2.2. Гигиена труда. Руководство по гигиенической оценке факторов рабочей среды и трудового процесса. </w:t>
      </w:r>
      <w:proofErr w:type="spellStart"/>
      <w:r>
        <w:rPr>
          <w:rFonts w:eastAsia="Calibri"/>
          <w:b w:val="0"/>
          <w:color w:val="000000"/>
          <w:sz w:val="22"/>
          <w:szCs w:val="22"/>
          <w:lang w:val="en-US" w:eastAsia="en-US"/>
        </w:rPr>
        <w:t>Критерии</w:t>
      </w:r>
      <w:proofErr w:type="spellEnd"/>
      <w:r>
        <w:rPr>
          <w:rFonts w:eastAsia="Calibri"/>
          <w:b w:val="0"/>
          <w:color w:val="000000"/>
          <w:sz w:val="22"/>
          <w:szCs w:val="22"/>
          <w:lang w:val="en-US" w:eastAsia="en-US"/>
        </w:rPr>
        <w:t xml:space="preserve"> и </w:t>
      </w:r>
      <w:proofErr w:type="spellStart"/>
      <w:r>
        <w:rPr>
          <w:rFonts w:eastAsia="Calibri"/>
          <w:b w:val="0"/>
          <w:color w:val="000000"/>
          <w:sz w:val="22"/>
          <w:szCs w:val="22"/>
          <w:lang w:val="en-US" w:eastAsia="en-US"/>
        </w:rPr>
        <w:t>классификация</w:t>
      </w:r>
      <w:proofErr w:type="spellEnd"/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 </w:t>
      </w:r>
      <w:proofErr w:type="spellStart"/>
      <w:r>
        <w:rPr>
          <w:rFonts w:eastAsia="Calibri"/>
          <w:b w:val="0"/>
          <w:color w:val="000000"/>
          <w:sz w:val="22"/>
          <w:szCs w:val="22"/>
          <w:lang w:val="en-US" w:eastAsia="en-US"/>
        </w:rPr>
        <w:t>условий</w:t>
      </w:r>
      <w:proofErr w:type="spellEnd"/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 </w:t>
      </w:r>
      <w:proofErr w:type="spellStart"/>
      <w:r>
        <w:rPr>
          <w:rFonts w:eastAsia="Calibri"/>
          <w:b w:val="0"/>
          <w:color w:val="000000"/>
          <w:sz w:val="22"/>
          <w:szCs w:val="22"/>
          <w:lang w:val="en-US" w:eastAsia="en-US"/>
        </w:rPr>
        <w:t>труда</w:t>
      </w:r>
      <w:proofErr w:type="spellEnd"/>
      <w:r>
        <w:rPr>
          <w:rFonts w:eastAsia="Calibri"/>
          <w:b w:val="0"/>
          <w:color w:val="000000"/>
          <w:sz w:val="22"/>
          <w:szCs w:val="22"/>
          <w:lang w:val="en-US" w:eastAsia="en-US"/>
        </w:rPr>
        <w:t>;</w:t>
      </w:r>
    </w:p>
    <w:p w:rsidR="00570B06" w:rsidRDefault="00397907">
      <w:pPr>
        <w:numPr>
          <w:ilvl w:val="0"/>
          <w:numId w:val="2"/>
        </w:numPr>
        <w:ind w:left="0" w:right="180" w:firstLine="0"/>
        <w:contextualSpacing/>
        <w:jc w:val="both"/>
        <w:rPr>
          <w:rFonts w:eastAsia="Calibri"/>
          <w:b w:val="0"/>
          <w:color w:val="000000"/>
          <w:sz w:val="22"/>
          <w:szCs w:val="22"/>
          <w:lang w:val="en-US"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СанПиН 2.3.2.1324-03. 2.3.2. Продовольственное сырье и пищевые продукты. Гигиенические требования к срокам годности и условиям хранения пищевых продуктов. </w:t>
      </w:r>
      <w:proofErr w:type="spellStart"/>
      <w:r>
        <w:rPr>
          <w:rFonts w:eastAsia="Calibri"/>
          <w:b w:val="0"/>
          <w:color w:val="000000"/>
          <w:sz w:val="22"/>
          <w:szCs w:val="22"/>
          <w:lang w:val="en-US" w:eastAsia="en-US"/>
        </w:rPr>
        <w:t>Санитарно-эпидемиологические</w:t>
      </w:r>
      <w:proofErr w:type="spellEnd"/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 </w:t>
      </w:r>
      <w:proofErr w:type="spellStart"/>
      <w:r>
        <w:rPr>
          <w:rFonts w:eastAsia="Calibri"/>
          <w:b w:val="0"/>
          <w:color w:val="000000"/>
          <w:sz w:val="22"/>
          <w:szCs w:val="22"/>
          <w:lang w:val="en-US" w:eastAsia="en-US"/>
        </w:rPr>
        <w:t>правила</w:t>
      </w:r>
      <w:proofErr w:type="spellEnd"/>
      <w:r>
        <w:rPr>
          <w:rFonts w:eastAsia="Calibri"/>
          <w:b w:val="0"/>
          <w:color w:val="000000"/>
          <w:sz w:val="22"/>
          <w:szCs w:val="22"/>
          <w:lang w:val="en-US" w:eastAsia="en-US"/>
        </w:rPr>
        <w:t xml:space="preserve"> и </w:t>
      </w:r>
      <w:proofErr w:type="spellStart"/>
      <w:r>
        <w:rPr>
          <w:rFonts w:eastAsia="Calibri"/>
          <w:b w:val="0"/>
          <w:color w:val="000000"/>
          <w:sz w:val="22"/>
          <w:szCs w:val="22"/>
          <w:lang w:val="en-US" w:eastAsia="en-US"/>
        </w:rPr>
        <w:t>нормативы</w:t>
      </w:r>
      <w:proofErr w:type="spellEnd"/>
      <w:r>
        <w:rPr>
          <w:rFonts w:eastAsia="Calibri"/>
          <w:b w:val="0"/>
          <w:color w:val="000000"/>
          <w:sz w:val="22"/>
          <w:szCs w:val="22"/>
          <w:lang w:val="en-US" w:eastAsia="en-US"/>
        </w:rPr>
        <w:t>;</w:t>
      </w:r>
    </w:p>
    <w:p w:rsidR="00570B06" w:rsidRDefault="00397907">
      <w:pPr>
        <w:numPr>
          <w:ilvl w:val="0"/>
          <w:numId w:val="2"/>
        </w:numPr>
        <w:ind w:left="0" w:right="180" w:firstLine="0"/>
        <w:contextualSpacing/>
        <w:jc w:val="both"/>
        <w:rPr>
          <w:rFonts w:eastAsia="Calibri"/>
          <w:b w:val="0"/>
          <w:color w:val="000000"/>
          <w:sz w:val="22"/>
          <w:szCs w:val="22"/>
          <w:lang w:val="en-US"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СП 60.13330.2016. Свод правил. Отопление, вентиляция и кондиционирование воздуха. </w:t>
      </w:r>
      <w:proofErr w:type="spellStart"/>
      <w:r>
        <w:rPr>
          <w:rFonts w:eastAsia="Calibri"/>
          <w:b w:val="0"/>
          <w:color w:val="000000"/>
          <w:sz w:val="22"/>
          <w:szCs w:val="22"/>
          <w:lang w:val="en-US" w:eastAsia="en-US"/>
        </w:rPr>
        <w:t>Актуализированная</w:t>
      </w:r>
      <w:proofErr w:type="spellEnd"/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 </w:t>
      </w:r>
      <w:proofErr w:type="spellStart"/>
      <w:r>
        <w:rPr>
          <w:rFonts w:eastAsia="Calibri"/>
          <w:b w:val="0"/>
          <w:color w:val="000000"/>
          <w:sz w:val="22"/>
          <w:szCs w:val="22"/>
          <w:lang w:val="en-US" w:eastAsia="en-US"/>
        </w:rPr>
        <w:t>редакция</w:t>
      </w:r>
      <w:proofErr w:type="spellEnd"/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 </w:t>
      </w:r>
      <w:proofErr w:type="spellStart"/>
      <w:r>
        <w:rPr>
          <w:rFonts w:eastAsia="Calibri"/>
          <w:b w:val="0"/>
          <w:color w:val="000000"/>
          <w:sz w:val="22"/>
          <w:szCs w:val="22"/>
          <w:lang w:val="en-US" w:eastAsia="en-US"/>
        </w:rPr>
        <w:t>СНиП</w:t>
      </w:r>
      <w:proofErr w:type="spellEnd"/>
      <w:r>
        <w:rPr>
          <w:rFonts w:eastAsia="Calibri"/>
          <w:b w:val="0"/>
          <w:color w:val="000000"/>
          <w:sz w:val="22"/>
          <w:szCs w:val="22"/>
          <w:lang w:val="en-US" w:eastAsia="en-US"/>
        </w:rPr>
        <w:t xml:space="preserve"> 41-01-2003;</w:t>
      </w:r>
    </w:p>
    <w:p w:rsidR="00570B06" w:rsidRDefault="00397907">
      <w:pPr>
        <w:numPr>
          <w:ilvl w:val="0"/>
          <w:numId w:val="2"/>
        </w:numPr>
        <w:ind w:left="0" w:right="180" w:firstLine="0"/>
        <w:contextualSpacing/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>МУ № 4425-87 «Санитарно-гигиенический контроль систем вентиляции производственных помещений»;</w:t>
      </w:r>
    </w:p>
    <w:p w:rsidR="00570B06" w:rsidRDefault="00397907">
      <w:pPr>
        <w:numPr>
          <w:ilvl w:val="0"/>
          <w:numId w:val="2"/>
        </w:numPr>
        <w:ind w:left="0" w:right="180" w:firstLine="0"/>
        <w:contextualSpacing/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МУ 2.2.4.706-98/МУ ОТ РМ 01-98. 2.2.4. Физические факторы производственной среды. </w:t>
      </w:r>
      <w:proofErr w:type="spellStart"/>
      <w:r>
        <w:rPr>
          <w:rFonts w:eastAsia="Calibri"/>
          <w:b w:val="0"/>
          <w:color w:val="000000"/>
          <w:sz w:val="22"/>
          <w:szCs w:val="22"/>
          <w:lang w:eastAsia="en-US"/>
        </w:rPr>
        <w:t>Оценкаосвещения</w:t>
      </w:r>
      <w:proofErr w:type="spellEnd"/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 рабочих мест. Методические указания;</w:t>
      </w:r>
    </w:p>
    <w:p w:rsidR="00570B06" w:rsidRDefault="00397907">
      <w:pPr>
        <w:numPr>
          <w:ilvl w:val="0"/>
          <w:numId w:val="2"/>
        </w:numPr>
        <w:ind w:left="0" w:right="180" w:firstLine="0"/>
        <w:contextualSpacing/>
        <w:jc w:val="both"/>
        <w:rPr>
          <w:rFonts w:eastAsia="Calibri"/>
          <w:b w:val="0"/>
          <w:color w:val="000000"/>
          <w:sz w:val="22"/>
          <w:szCs w:val="22"/>
          <w:lang w:val="en-US"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НРБ-99/2009. СанПиН 2.6.1.2523-09. Нормы радиационной безопасности. </w:t>
      </w:r>
      <w:proofErr w:type="spellStart"/>
      <w:r>
        <w:rPr>
          <w:rFonts w:eastAsia="Calibri"/>
          <w:b w:val="0"/>
          <w:color w:val="000000"/>
          <w:sz w:val="22"/>
          <w:szCs w:val="22"/>
          <w:lang w:val="en-US" w:eastAsia="en-US"/>
        </w:rPr>
        <w:t>Санитарные</w:t>
      </w:r>
      <w:proofErr w:type="spellEnd"/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 </w:t>
      </w:r>
      <w:proofErr w:type="spellStart"/>
      <w:r>
        <w:rPr>
          <w:rFonts w:eastAsia="Calibri"/>
          <w:b w:val="0"/>
          <w:color w:val="000000"/>
          <w:sz w:val="22"/>
          <w:szCs w:val="22"/>
          <w:lang w:val="en-US" w:eastAsia="en-US"/>
        </w:rPr>
        <w:t>правила</w:t>
      </w:r>
      <w:proofErr w:type="spellEnd"/>
      <w:r>
        <w:rPr>
          <w:rFonts w:eastAsia="Calibri"/>
          <w:b w:val="0"/>
          <w:color w:val="000000"/>
          <w:sz w:val="22"/>
          <w:szCs w:val="22"/>
          <w:lang w:val="en-US" w:eastAsia="en-US"/>
        </w:rPr>
        <w:t xml:space="preserve"> и</w:t>
      </w:r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 </w:t>
      </w:r>
      <w:proofErr w:type="spellStart"/>
      <w:r>
        <w:rPr>
          <w:rFonts w:eastAsia="Calibri"/>
          <w:b w:val="0"/>
          <w:color w:val="000000"/>
          <w:sz w:val="22"/>
          <w:szCs w:val="22"/>
          <w:lang w:val="en-US" w:eastAsia="en-US"/>
        </w:rPr>
        <w:t>нормативы</w:t>
      </w:r>
      <w:proofErr w:type="spellEnd"/>
      <w:r>
        <w:rPr>
          <w:rFonts w:eastAsia="Calibri"/>
          <w:b w:val="0"/>
          <w:color w:val="000000"/>
          <w:sz w:val="22"/>
          <w:szCs w:val="22"/>
          <w:lang w:val="en-US" w:eastAsia="en-US"/>
        </w:rPr>
        <w:t>;</w:t>
      </w:r>
    </w:p>
    <w:p w:rsidR="00570B06" w:rsidRDefault="00397907">
      <w:pPr>
        <w:numPr>
          <w:ilvl w:val="0"/>
          <w:numId w:val="2"/>
        </w:numPr>
        <w:ind w:left="0" w:right="180" w:firstLine="0"/>
        <w:contextualSpacing/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>МР 2.3.6.0233-21 «Методические рекомендации к организации общественного питания населения»;</w:t>
      </w:r>
    </w:p>
    <w:p w:rsidR="00570B06" w:rsidRDefault="00397907">
      <w:pPr>
        <w:numPr>
          <w:ilvl w:val="0"/>
          <w:numId w:val="2"/>
        </w:numPr>
        <w:ind w:left="0" w:right="180" w:firstLine="0"/>
        <w:contextualSpacing/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>МР 2.4.0179-20 «Рекомендации по организации питания обучающихся общеобразовательных организаций»;</w:t>
      </w:r>
    </w:p>
    <w:p w:rsidR="00570B06" w:rsidRDefault="00397907">
      <w:pPr>
        <w:numPr>
          <w:ilvl w:val="0"/>
          <w:numId w:val="2"/>
        </w:numPr>
        <w:ind w:left="0" w:right="180" w:firstLine="0"/>
        <w:contextualSpacing/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МР 2.4.0180-20 «Родительский </w:t>
      </w:r>
      <w:proofErr w:type="gramStart"/>
      <w:r>
        <w:rPr>
          <w:rFonts w:eastAsia="Calibri"/>
          <w:b w:val="0"/>
          <w:color w:val="000000"/>
          <w:sz w:val="22"/>
          <w:szCs w:val="22"/>
          <w:lang w:eastAsia="en-US"/>
        </w:rPr>
        <w:t>контроль за</w:t>
      </w:r>
      <w:proofErr w:type="gramEnd"/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 организацией горячего питания в общеобразовательных организациях»;</w:t>
      </w:r>
    </w:p>
    <w:p w:rsidR="00570B06" w:rsidRDefault="00397907">
      <w:pPr>
        <w:numPr>
          <w:ilvl w:val="0"/>
          <w:numId w:val="2"/>
        </w:numPr>
        <w:spacing w:afterAutospacing="1"/>
        <w:ind w:left="0" w:right="180" w:firstLine="0"/>
        <w:contextualSpacing/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  <w:proofErr w:type="gramStart"/>
      <w:r>
        <w:rPr>
          <w:rFonts w:eastAsia="Calibri"/>
          <w:b w:val="0"/>
          <w:color w:val="000000"/>
          <w:sz w:val="22"/>
          <w:szCs w:val="22"/>
          <w:lang w:eastAsia="en-US"/>
        </w:rPr>
        <w:t>Приказ Министерства здравоохранения РФ от 28.01.2021 №29н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  <w:proofErr w:type="gramEnd"/>
    </w:p>
    <w:p w:rsidR="00570B06" w:rsidRDefault="00570B06">
      <w:pPr>
        <w:ind w:right="180"/>
        <w:contextualSpacing/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</w:p>
    <w:p w:rsidR="00570B06" w:rsidRDefault="00397907">
      <w:pPr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Раздел 2. Перечень должностных лиц (работников), на которых возложены функции по осуществлению производственного контроля</w:t>
      </w:r>
    </w:p>
    <w:p w:rsidR="00570B06" w:rsidRDefault="00570B06">
      <w:pPr>
        <w:jc w:val="both"/>
        <w:rPr>
          <w:rFonts w:eastAsia="Calibri"/>
          <w:color w:val="000000"/>
          <w:sz w:val="22"/>
          <w:szCs w:val="22"/>
          <w:lang w:eastAsia="en-US"/>
        </w:rPr>
      </w:pPr>
    </w:p>
    <w:tbl>
      <w:tblPr>
        <w:tblW w:w="9998" w:type="dxa"/>
        <w:tblInd w:w="-3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817"/>
        <w:gridCol w:w="3689"/>
        <w:gridCol w:w="2738"/>
        <w:gridCol w:w="2754"/>
      </w:tblGrid>
      <w:tr w:rsidR="00570B06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en-US" w:eastAsia="en-US"/>
              </w:rPr>
              <w:t>№ п/п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val="en-US" w:eastAsia="en-US"/>
              </w:rPr>
              <w:t>Фамилия</w:t>
            </w:r>
            <w:proofErr w:type="spellEnd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val="en-US" w:eastAsia="en-US"/>
              </w:rPr>
              <w:t>Имя</w:t>
            </w:r>
            <w:proofErr w:type="spellEnd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val="en-US" w:eastAsia="en-US"/>
              </w:rPr>
              <w:t>Отчество</w:t>
            </w:r>
            <w:proofErr w:type="spellEnd"/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val="en-US" w:eastAsia="en-US"/>
              </w:rPr>
              <w:t>Занимаемая</w:t>
            </w:r>
            <w:proofErr w:type="spellEnd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val="en-US" w:eastAsia="en-US"/>
              </w:rPr>
              <w:t>должность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val="en-US" w:eastAsia="en-US"/>
              </w:rPr>
              <w:t>Приказ</w:t>
            </w:r>
            <w:proofErr w:type="spellEnd"/>
            <w:r>
              <w:rPr>
                <w:rFonts w:eastAsia="Calibri"/>
                <w:bCs/>
                <w:color w:val="000000"/>
                <w:sz w:val="22"/>
                <w:szCs w:val="22"/>
                <w:lang w:val="en-US" w:eastAsia="en-US"/>
              </w:rPr>
              <w:t xml:space="preserve"> о </w:t>
            </w: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val="en-US" w:eastAsia="en-US"/>
              </w:rPr>
              <w:t>назначении</w:t>
            </w:r>
            <w:proofErr w:type="spellEnd"/>
          </w:p>
        </w:tc>
      </w:tr>
      <w:tr w:rsidR="00570B06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B06" w:rsidRDefault="00232C5B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Лактионов Александр Иванович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Директор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B06" w:rsidRDefault="00397907" w:rsidP="00232C5B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№ 5 от </w:t>
            </w:r>
            <w:r w:rsidR="00232C5B"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25</w:t>
            </w: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.0</w:t>
            </w:r>
            <w:r w:rsidR="00232C5B"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</w:t>
            </w: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.20</w:t>
            </w:r>
            <w:r w:rsidR="00232C5B"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16</w:t>
            </w: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г</w:t>
            </w:r>
          </w:p>
        </w:tc>
      </w:tr>
    </w:tbl>
    <w:p w:rsidR="00570B06" w:rsidRDefault="00570B06">
      <w:pPr>
        <w:spacing w:line="252" w:lineRule="auto"/>
        <w:rPr>
          <w:sz w:val="20"/>
        </w:rPr>
      </w:pPr>
    </w:p>
    <w:p w:rsidR="00570B06" w:rsidRDefault="00570B06">
      <w:pPr>
        <w:spacing w:line="252" w:lineRule="auto"/>
        <w:ind w:left="-567"/>
        <w:jc w:val="center"/>
        <w:rPr>
          <w:sz w:val="20"/>
        </w:rPr>
      </w:pPr>
    </w:p>
    <w:p w:rsidR="00570B06" w:rsidRDefault="00397907">
      <w:pPr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Раздел 3. </w:t>
      </w:r>
      <w:proofErr w:type="gramStart"/>
      <w:r>
        <w:rPr>
          <w:rFonts w:eastAsia="Calibri"/>
          <w:color w:val="000000"/>
          <w:sz w:val="22"/>
          <w:szCs w:val="22"/>
          <w:lang w:eastAsia="en-US"/>
        </w:rPr>
        <w:t>Перечень химических веществ, биологических, физических и иных факторов, а также объектов производственного контроля, представляющих потенциальную опасность для человека и среды его обитания (контрольных критических точек) в отношении которых необходима организация лабораторных исследований и испытаний, с указанием точек, в которых осуществляется отбор проб (проводятся лабораторные исследования и испытания), и периодичности отбора проб (проведение лабораторных исследований и испытаний)</w:t>
      </w:r>
      <w:proofErr w:type="gramEnd"/>
    </w:p>
    <w:p w:rsidR="00570B06" w:rsidRDefault="00570B06">
      <w:pPr>
        <w:jc w:val="both"/>
        <w:rPr>
          <w:rFonts w:eastAsia="Calibri"/>
          <w:color w:val="000000"/>
          <w:sz w:val="22"/>
          <w:szCs w:val="22"/>
          <w:lang w:eastAsia="en-US"/>
        </w:rPr>
      </w:pPr>
    </w:p>
    <w:tbl>
      <w:tblPr>
        <w:tblW w:w="9923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3360"/>
        <w:gridCol w:w="2801"/>
        <w:gridCol w:w="1959"/>
        <w:gridCol w:w="1803"/>
      </w:tblGrid>
      <w:tr w:rsidR="00570B06"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Вид исследований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Объект исследования (обследования)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Количество, не менее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Кратность, не реже</w:t>
            </w:r>
          </w:p>
        </w:tc>
      </w:tr>
      <w:tr w:rsidR="00570B06"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proofErr w:type="gramStart"/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Салаты, сладкие блюда, напитки, вторые блюда, гарниры, соусы, творожные, яичные, овощные блюда</w:t>
            </w:r>
            <w:proofErr w:type="gramEnd"/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2-3 блюда исследуемого приема пищи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1 раз в квартал</w:t>
            </w:r>
          </w:p>
        </w:tc>
      </w:tr>
      <w:tr w:rsidR="00570B06"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Суточный рацион питания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1 раз в год</w:t>
            </w:r>
          </w:p>
        </w:tc>
      </w:tr>
      <w:tr w:rsidR="00570B06"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10 смывов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1 раз в год</w:t>
            </w:r>
          </w:p>
        </w:tc>
      </w:tr>
      <w:tr w:rsidR="00570B06"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 xml:space="preserve">Микробиологические исследования смывов на наличие возбудителей </w:t>
            </w:r>
            <w:proofErr w:type="spellStart"/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иерсиниозов</w:t>
            </w:r>
            <w:proofErr w:type="spellEnd"/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5-10 смывов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1 раз в год</w:t>
            </w:r>
          </w:p>
        </w:tc>
      </w:tr>
      <w:tr w:rsidR="00570B06"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Исследования смывов на наличие яиц гельминтов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proofErr w:type="gramStart"/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Оборудование, инвентарь, тара, руки, спецодежда персонала, сырые пищевые продукты (рыба, мясо, зелень)</w:t>
            </w:r>
            <w:proofErr w:type="gramEnd"/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10 смывов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1 раз в год</w:t>
            </w:r>
          </w:p>
        </w:tc>
      </w:tr>
      <w:tr w:rsidR="00570B06"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Питьевая вода из разводящей сети помещений: моечных столовой и кухонной посуды;</w:t>
            </w:r>
          </w:p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proofErr w:type="gramStart"/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цехах</w:t>
            </w:r>
            <w:proofErr w:type="gramEnd"/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 xml:space="preserve">: овощном, холодном, горячем, </w:t>
            </w:r>
            <w:proofErr w:type="spellStart"/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доготовочном</w:t>
            </w:r>
            <w:proofErr w:type="spellEnd"/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 xml:space="preserve"> (выборочно)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2 пробы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По химическим показателям - 1 раз в год, микробиологическим показателям - 2 раза в год</w:t>
            </w:r>
          </w:p>
        </w:tc>
      </w:tr>
      <w:tr w:rsidR="00570B06"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Исследование параметров микроклимата производственных помещений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Рабочее место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proofErr w:type="gramStart"/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2 раза в год (в холодный и теплый периоды)</w:t>
            </w:r>
            <w:proofErr w:type="gramEnd"/>
          </w:p>
        </w:tc>
      </w:tr>
      <w:tr w:rsidR="00570B06"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Исследование уровня искусственной освещенности в производственных помещениях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Рабочее место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1 раз в год в темное время суток</w:t>
            </w:r>
          </w:p>
        </w:tc>
      </w:tr>
      <w:tr w:rsidR="00570B06"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Исследование уровня шума в производственных помещениях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Рабочее место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1 раз в год, а также после реконструкции систем вентиляции;</w:t>
            </w:r>
          </w:p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ремонта оборудования, являющегося источником шума</w:t>
            </w:r>
          </w:p>
        </w:tc>
      </w:tr>
      <w:tr w:rsidR="00570B06"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proofErr w:type="gramStart"/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Контроль за</w:t>
            </w:r>
            <w:proofErr w:type="gramEnd"/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 xml:space="preserve"> содержанием действующих веществ дезинфицирующих средств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Дезинфицирующие, моющие средства (при отсутствии оригинальной маркировки на емкости со средством)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ascii="Times New Roman CYR" w:hAnsi="Times New Roman CYR" w:cs="Times New Roman CYR"/>
                <w:b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 w:val="0"/>
                <w:sz w:val="22"/>
                <w:szCs w:val="22"/>
              </w:rPr>
              <w:t>Ежедневно</w:t>
            </w:r>
          </w:p>
        </w:tc>
      </w:tr>
    </w:tbl>
    <w:p w:rsidR="00570B06" w:rsidRDefault="00570B06">
      <w:pPr>
        <w:rPr>
          <w:rFonts w:eastAsia="Calibri"/>
          <w:b w:val="0"/>
          <w:color w:val="000000"/>
          <w:sz w:val="22"/>
          <w:szCs w:val="22"/>
          <w:lang w:eastAsia="en-US"/>
        </w:rPr>
      </w:pPr>
    </w:p>
    <w:p w:rsidR="00570B06" w:rsidRDefault="00570B06">
      <w:pPr>
        <w:spacing w:line="252" w:lineRule="auto"/>
        <w:ind w:left="-567"/>
        <w:jc w:val="center"/>
        <w:rPr>
          <w:sz w:val="20"/>
        </w:rPr>
      </w:pPr>
    </w:p>
    <w:p w:rsidR="00570B06" w:rsidRDefault="00397907">
      <w:pPr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Раздел 4. </w:t>
      </w:r>
      <w:r>
        <w:rPr>
          <w:rFonts w:eastAsia="Calibri"/>
          <w:bCs/>
          <w:color w:val="000000"/>
          <w:sz w:val="22"/>
          <w:szCs w:val="22"/>
          <w:lang w:eastAsia="en-US"/>
        </w:rPr>
        <w:t>Перечень должностей работников, подлежащих медицинским осмотрам, профессиональной гигиенической подготовке и аттестации</w:t>
      </w:r>
    </w:p>
    <w:p w:rsidR="00570B06" w:rsidRDefault="00570B06">
      <w:pPr>
        <w:rPr>
          <w:rFonts w:eastAsia="Calibri"/>
          <w:b w:val="0"/>
          <w:color w:val="000000"/>
          <w:sz w:val="22"/>
          <w:szCs w:val="22"/>
          <w:lang w:eastAsia="en-US"/>
        </w:rPr>
      </w:pPr>
    </w:p>
    <w:tbl>
      <w:tblPr>
        <w:tblW w:w="5000" w:type="pct"/>
        <w:tblInd w:w="105" w:type="dxa"/>
        <w:tblLayout w:type="fixed"/>
        <w:tblCellMar>
          <w:top w:w="60" w:type="dxa"/>
          <w:left w:w="120" w:type="dxa"/>
          <w:bottom w:w="60" w:type="dxa"/>
          <w:right w:w="120" w:type="dxa"/>
        </w:tblCellMar>
        <w:tblLook w:val="04A0" w:firstRow="1" w:lastRow="0" w:firstColumn="1" w:lastColumn="0" w:noHBand="0" w:noVBand="1"/>
      </w:tblPr>
      <w:tblGrid>
        <w:gridCol w:w="534"/>
        <w:gridCol w:w="1265"/>
        <w:gridCol w:w="2711"/>
        <w:gridCol w:w="1689"/>
        <w:gridCol w:w="1800"/>
        <w:gridCol w:w="2164"/>
      </w:tblGrid>
      <w:tr w:rsidR="00570B06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0B06" w:rsidRDefault="00397907">
            <w:pPr>
              <w:widowControl w:val="0"/>
              <w:spacing w:after="300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lastRenderedPageBreak/>
              <w:t xml:space="preserve">N </w:t>
            </w:r>
            <w:proofErr w:type="gramStart"/>
            <w:r>
              <w:rPr>
                <w:b w:val="0"/>
                <w:color w:val="000000"/>
                <w:szCs w:val="24"/>
              </w:rPr>
              <w:t>п</w:t>
            </w:r>
            <w:proofErr w:type="gramEnd"/>
            <w:r>
              <w:rPr>
                <w:b w:val="0"/>
                <w:color w:val="000000"/>
                <w:szCs w:val="24"/>
              </w:rPr>
              <w:t>/п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B06" w:rsidRDefault="00397907">
            <w:pPr>
              <w:widowControl w:val="0"/>
              <w:spacing w:after="300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Профессия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0B06" w:rsidRDefault="00397907">
            <w:pPr>
              <w:widowControl w:val="0"/>
              <w:spacing w:after="300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Наименование вредных и (или) опасных производственных факторов &lt;1&gt;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0B06" w:rsidRDefault="00397907">
            <w:pPr>
              <w:widowControl w:val="0"/>
              <w:spacing w:after="300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Периодичность осмотров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0B06" w:rsidRDefault="00397907">
            <w:pPr>
              <w:widowControl w:val="0"/>
              <w:spacing w:after="300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Участие врачей-специалистов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0B06" w:rsidRDefault="00397907">
            <w:pPr>
              <w:widowControl w:val="0"/>
              <w:spacing w:after="300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Лабораторные и функциональные исследования</w:t>
            </w:r>
          </w:p>
        </w:tc>
      </w:tr>
      <w:tr w:rsidR="00570B06">
        <w:trPr>
          <w:trHeight w:val="25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0B06" w:rsidRDefault="00397907">
            <w:pPr>
              <w:widowControl w:val="0"/>
              <w:spacing w:after="300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B06" w:rsidRDefault="00397907">
            <w:pPr>
              <w:widowControl w:val="0"/>
              <w:spacing w:after="300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2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0B06" w:rsidRDefault="00397907">
            <w:pPr>
              <w:widowControl w:val="0"/>
              <w:spacing w:after="300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0B06" w:rsidRDefault="00397907">
            <w:pPr>
              <w:widowControl w:val="0"/>
              <w:spacing w:after="300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0B06" w:rsidRDefault="00397907">
            <w:pPr>
              <w:widowControl w:val="0"/>
              <w:spacing w:after="300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5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0B06" w:rsidRDefault="00397907">
            <w:pPr>
              <w:widowControl w:val="0"/>
              <w:spacing w:after="300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6</w:t>
            </w:r>
          </w:p>
        </w:tc>
      </w:tr>
      <w:tr w:rsidR="00570B06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0B06" w:rsidRDefault="00397907">
            <w:pPr>
              <w:widowControl w:val="0"/>
              <w:spacing w:after="300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0B06" w:rsidRDefault="00397907">
            <w:pPr>
              <w:widowControl w:val="0"/>
              <w:spacing w:after="300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Работники пищеблока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0B06" w:rsidRDefault="00397907">
            <w:pPr>
              <w:widowControl w:val="0"/>
              <w:spacing w:after="300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Работы, где имеется контакт с пищевыми продуктами в процессе их производства, хранения, транспортировки и реализации (в организациях пищевых и перерабатывающих отраслей промышленности, сельского хозяйства, пунктах, базах, складах хранения и реализации, в транспортных организациях, организациях торговли, общественного питания, на пищеблоках всех учреждений и организаций)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0B06" w:rsidRDefault="00397907">
            <w:pPr>
              <w:widowControl w:val="0"/>
              <w:spacing w:after="300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1 раз в год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0B06" w:rsidRDefault="00397907">
            <w:pPr>
              <w:widowControl w:val="0"/>
              <w:spacing w:after="300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Врач-</w:t>
            </w:r>
            <w:proofErr w:type="spellStart"/>
            <w:r>
              <w:rPr>
                <w:b w:val="0"/>
                <w:color w:val="000000"/>
                <w:szCs w:val="24"/>
              </w:rPr>
              <w:t>оториноларинголог</w:t>
            </w:r>
            <w:proofErr w:type="spellEnd"/>
            <w:r>
              <w:rPr>
                <w:b w:val="0"/>
                <w:color w:val="000000"/>
                <w:szCs w:val="24"/>
              </w:rPr>
              <w:br/>
              <w:t>Врач-</w:t>
            </w:r>
            <w:proofErr w:type="spellStart"/>
            <w:r>
              <w:rPr>
                <w:b w:val="0"/>
                <w:color w:val="000000"/>
                <w:szCs w:val="24"/>
              </w:rPr>
              <w:t>дерматовенеролог</w:t>
            </w:r>
            <w:proofErr w:type="spellEnd"/>
            <w:r>
              <w:rPr>
                <w:b w:val="0"/>
                <w:color w:val="000000"/>
                <w:szCs w:val="24"/>
              </w:rPr>
              <w:br/>
              <w:t>Врач-стоматолог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0B06" w:rsidRDefault="00397907">
            <w:pPr>
              <w:widowControl w:val="0"/>
              <w:spacing w:after="300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Исследование крови на сифилис</w:t>
            </w:r>
            <w:r>
              <w:rPr>
                <w:b w:val="0"/>
                <w:color w:val="000000"/>
                <w:szCs w:val="24"/>
              </w:rPr>
              <w:br/>
              <w:t xml:space="preserve"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</w:t>
            </w:r>
            <w:proofErr w:type="spellStart"/>
            <w:r>
              <w:rPr>
                <w:b w:val="0"/>
                <w:color w:val="000000"/>
                <w:szCs w:val="24"/>
              </w:rPr>
              <w:t>эпид</w:t>
            </w:r>
            <w:proofErr w:type="gramStart"/>
            <w:r>
              <w:rPr>
                <w:b w:val="0"/>
                <w:color w:val="000000"/>
                <w:szCs w:val="24"/>
              </w:rPr>
              <w:t>.п</w:t>
            </w:r>
            <w:proofErr w:type="gramEnd"/>
            <w:r>
              <w:rPr>
                <w:b w:val="0"/>
                <w:color w:val="000000"/>
                <w:szCs w:val="24"/>
              </w:rPr>
              <w:t>оказаниям</w:t>
            </w:r>
            <w:proofErr w:type="spellEnd"/>
            <w:r>
              <w:rPr>
                <w:b w:val="0"/>
                <w:color w:val="000000"/>
                <w:szCs w:val="24"/>
              </w:rPr>
              <w:br/>
              <w:t xml:space="preserve">Исследования на гельминтозы при поступлении на работу и в дальнейшем - не реже 1 раза в год либо по </w:t>
            </w:r>
            <w:proofErr w:type="spellStart"/>
            <w:r>
              <w:rPr>
                <w:b w:val="0"/>
                <w:color w:val="000000"/>
                <w:szCs w:val="24"/>
              </w:rPr>
              <w:t>эпид.показаниям</w:t>
            </w:r>
            <w:proofErr w:type="spellEnd"/>
            <w:r>
              <w:rPr>
                <w:b w:val="0"/>
                <w:color w:val="000000"/>
                <w:szCs w:val="24"/>
              </w:rPr>
              <w:br/>
              <w:t xml:space="preserve">Мазок из зева и носа на наличие патогенного стафилококка при поступлении на работу, в дальнейшем - по медицинским и </w:t>
            </w:r>
            <w:proofErr w:type="spellStart"/>
            <w:r>
              <w:rPr>
                <w:b w:val="0"/>
                <w:color w:val="000000"/>
                <w:szCs w:val="24"/>
              </w:rPr>
              <w:t>эпид</w:t>
            </w:r>
            <w:proofErr w:type="gramStart"/>
            <w:r>
              <w:rPr>
                <w:b w:val="0"/>
                <w:color w:val="000000"/>
                <w:szCs w:val="24"/>
              </w:rPr>
              <w:t>.п</w:t>
            </w:r>
            <w:proofErr w:type="gramEnd"/>
            <w:r>
              <w:rPr>
                <w:b w:val="0"/>
                <w:color w:val="000000"/>
                <w:szCs w:val="24"/>
              </w:rPr>
              <w:t>оказаниям</w:t>
            </w:r>
            <w:proofErr w:type="spellEnd"/>
          </w:p>
        </w:tc>
      </w:tr>
    </w:tbl>
    <w:p w:rsidR="00570B06" w:rsidRDefault="00570B06">
      <w:pPr>
        <w:spacing w:line="252" w:lineRule="auto"/>
        <w:ind w:left="-567"/>
        <w:jc w:val="center"/>
        <w:rPr>
          <w:sz w:val="20"/>
        </w:rPr>
      </w:pPr>
    </w:p>
    <w:p w:rsidR="00570B06" w:rsidRDefault="00570B06">
      <w:pPr>
        <w:spacing w:line="252" w:lineRule="auto"/>
        <w:ind w:left="-567"/>
        <w:jc w:val="center"/>
        <w:rPr>
          <w:sz w:val="20"/>
        </w:rPr>
      </w:pPr>
    </w:p>
    <w:p w:rsidR="00570B06" w:rsidRDefault="00397907">
      <w:pPr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Раздел 5. Перечень осуществляемых юридическим лицом работ и услуг, выпускаемой продукции, а также видов деятельности, представляющих потенциальную опасность для человека и подлежащих санитарно-эпидемиологической оценке, сертификации, лицензированию.</w:t>
      </w:r>
    </w:p>
    <w:p w:rsidR="00570B06" w:rsidRDefault="00397907">
      <w:pPr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>5.1. Перечень услуг при организации питания детей:</w:t>
      </w:r>
    </w:p>
    <w:p w:rsidR="00570B06" w:rsidRDefault="00397907">
      <w:pPr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- </w:t>
      </w:r>
      <w:r>
        <w:rPr>
          <w:rFonts w:eastAsia="Calibri"/>
          <w:b w:val="0"/>
          <w:color w:val="000000"/>
          <w:sz w:val="22"/>
          <w:szCs w:val="22"/>
          <w:u w:val="single"/>
          <w:lang w:eastAsia="en-US"/>
        </w:rPr>
        <w:t>организация горячего питания</w:t>
      </w:r>
      <w:r>
        <w:rPr>
          <w:rFonts w:eastAsia="Calibri"/>
          <w:b w:val="0"/>
          <w:color w:val="000000"/>
          <w:sz w:val="22"/>
          <w:szCs w:val="22"/>
          <w:lang w:eastAsia="en-US"/>
        </w:rPr>
        <w:t>;</w:t>
      </w:r>
    </w:p>
    <w:p w:rsidR="00570B06" w:rsidRDefault="00397907">
      <w:pPr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- </w:t>
      </w:r>
      <w:r w:rsidRPr="00397907">
        <w:rPr>
          <w:rFonts w:eastAsia="Calibri"/>
          <w:b w:val="0"/>
          <w:color w:val="000000"/>
          <w:sz w:val="22"/>
          <w:szCs w:val="22"/>
          <w:u w:val="single"/>
          <w:lang w:eastAsia="en-US"/>
        </w:rPr>
        <w:t>питание детей с ограниченными возможностями здоровья</w:t>
      </w:r>
      <w:r>
        <w:rPr>
          <w:rFonts w:eastAsia="Calibri"/>
          <w:b w:val="0"/>
          <w:color w:val="000000"/>
          <w:sz w:val="22"/>
          <w:szCs w:val="22"/>
          <w:u w:val="single"/>
          <w:lang w:eastAsia="en-US"/>
        </w:rPr>
        <w:t>.</w:t>
      </w:r>
    </w:p>
    <w:p w:rsidR="00570B06" w:rsidRDefault="00397907">
      <w:pPr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>5.2. Технико-технологические карты.</w:t>
      </w:r>
    </w:p>
    <w:p w:rsidR="00570B06" w:rsidRDefault="00397907">
      <w:pPr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5.3. Среднесуточные наборы пищевой продукции для организации питания детей от 7 до 18 лет </w:t>
      </w:r>
    </w:p>
    <w:p w:rsidR="00570B06" w:rsidRDefault="00397907">
      <w:pPr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(в нетто </w:t>
      </w:r>
      <w:proofErr w:type="gramStart"/>
      <w:r>
        <w:rPr>
          <w:rFonts w:eastAsia="Calibri"/>
          <w:b w:val="0"/>
          <w:color w:val="000000"/>
          <w:sz w:val="22"/>
          <w:szCs w:val="22"/>
          <w:lang w:eastAsia="en-US"/>
        </w:rPr>
        <w:t>г</w:t>
      </w:r>
      <w:proofErr w:type="gramEnd"/>
      <w:r>
        <w:rPr>
          <w:rFonts w:eastAsia="Calibri"/>
          <w:b w:val="0"/>
          <w:color w:val="000000"/>
          <w:sz w:val="22"/>
          <w:szCs w:val="22"/>
          <w:lang w:eastAsia="en-US"/>
        </w:rPr>
        <w:t>, мл, на 1 ребенка в сутки)</w:t>
      </w:r>
    </w:p>
    <w:p w:rsidR="00570B06" w:rsidRDefault="00397907">
      <w:pPr>
        <w:jc w:val="center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> </w:t>
      </w:r>
    </w:p>
    <w:tbl>
      <w:tblPr>
        <w:tblW w:w="9928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699"/>
        <w:gridCol w:w="5543"/>
        <w:gridCol w:w="1844"/>
        <w:gridCol w:w="1842"/>
      </w:tblGrid>
      <w:tr w:rsidR="00570B06"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554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Наименование пищевой продукции или группы пищевой продукции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Итого за сутки</w:t>
            </w:r>
          </w:p>
        </w:tc>
      </w:tr>
      <w:tr w:rsidR="00570B06"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B06" w:rsidRDefault="00570B06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4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B06" w:rsidRDefault="00570B06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7-11 лет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12 лет и старше</w:t>
            </w:r>
          </w:p>
        </w:tc>
      </w:tr>
      <w:tr w:rsidR="00570B06"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Хлеб ржаной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120</w:t>
            </w:r>
          </w:p>
        </w:tc>
      </w:tr>
      <w:tr w:rsidR="00570B06"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Хлеб пшеничный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200</w:t>
            </w:r>
          </w:p>
        </w:tc>
      </w:tr>
      <w:tr w:rsidR="00570B06"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Мука пшеничная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20</w:t>
            </w:r>
          </w:p>
        </w:tc>
      </w:tr>
      <w:tr w:rsidR="00570B06"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Крупы, бобовые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50</w:t>
            </w:r>
          </w:p>
        </w:tc>
      </w:tr>
      <w:tr w:rsidR="00570B06"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Макаронные изделия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20</w:t>
            </w:r>
          </w:p>
        </w:tc>
      </w:tr>
      <w:tr w:rsidR="00570B06"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Картофель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187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187</w:t>
            </w:r>
          </w:p>
        </w:tc>
      </w:tr>
      <w:tr w:rsidR="00570B06"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Овощи (свежие, мороженые, консервированные), включая соленые и квашеные (не более 10% от общего количества овощей), в </w:t>
            </w: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т.ч</w:t>
            </w:r>
            <w:proofErr w:type="spell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. томат-пюре, зелень, г</w:t>
            </w:r>
            <w:proofErr w:type="gramEnd"/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280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320</w:t>
            </w:r>
          </w:p>
        </w:tc>
      </w:tr>
      <w:tr w:rsidR="00570B06"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Фрукты свежие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185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185</w:t>
            </w:r>
          </w:p>
        </w:tc>
      </w:tr>
      <w:tr w:rsidR="00570B06"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Сухофрукты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20</w:t>
            </w:r>
          </w:p>
        </w:tc>
      </w:tr>
      <w:tr w:rsidR="00570B06"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Соки плодоовощные, напитки витаминизированные, в </w:t>
            </w: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т.ч</w:t>
            </w:r>
            <w:proofErr w:type="spell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инстантные</w:t>
            </w:r>
            <w:proofErr w:type="spellEnd"/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200</w:t>
            </w:r>
          </w:p>
        </w:tc>
      </w:tr>
      <w:tr w:rsidR="00570B06"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Мясо 1-й категории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78</w:t>
            </w:r>
          </w:p>
        </w:tc>
      </w:tr>
      <w:tr w:rsidR="00570B06"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Субпродукты (печень, язык, сердце)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40</w:t>
            </w:r>
          </w:p>
        </w:tc>
      </w:tr>
      <w:tr w:rsidR="00570B06"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Птица (цыплята-бройлеры потрошеные - 1 кат)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53</w:t>
            </w:r>
          </w:p>
        </w:tc>
      </w:tr>
      <w:tr w:rsidR="00570B06"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Рыба (филе), в </w:t>
            </w: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т.ч</w:t>
            </w:r>
            <w:proofErr w:type="spell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. филе слабо или малосоленое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77</w:t>
            </w:r>
          </w:p>
        </w:tc>
      </w:tr>
      <w:tr w:rsidR="00570B06"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Молоко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350</w:t>
            </w:r>
          </w:p>
        </w:tc>
      </w:tr>
      <w:tr w:rsidR="00570B06"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Кисломолочная пищевая продукция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180</w:t>
            </w:r>
          </w:p>
        </w:tc>
      </w:tr>
      <w:tr w:rsidR="00570B06"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Творог (5% - 9% </w:t>
            </w: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м.</w:t>
            </w: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д.ж</w:t>
            </w:r>
            <w:proofErr w:type="spellEnd"/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.)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60</w:t>
            </w:r>
          </w:p>
        </w:tc>
      </w:tr>
      <w:tr w:rsidR="00570B06"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Сыр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15</w:t>
            </w:r>
          </w:p>
        </w:tc>
      </w:tr>
      <w:tr w:rsidR="00570B06"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Сметана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10</w:t>
            </w:r>
          </w:p>
        </w:tc>
      </w:tr>
      <w:tr w:rsidR="00570B06"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Масло сливочное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35</w:t>
            </w:r>
          </w:p>
        </w:tc>
      </w:tr>
      <w:tr w:rsidR="00570B06"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Масло растительное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570B06"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Яйцо, шт.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570B06"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продукции)</w:t>
            </w:r>
            <w:proofErr w:type="gramEnd"/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35</w:t>
            </w:r>
          </w:p>
        </w:tc>
      </w:tr>
      <w:tr w:rsidR="00570B06"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Кондитерские изделия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15</w:t>
            </w:r>
          </w:p>
        </w:tc>
      </w:tr>
      <w:tr w:rsidR="00570B06"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Чай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570B06"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Какао-порошок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1,2</w:t>
            </w:r>
          </w:p>
        </w:tc>
      </w:tr>
      <w:tr w:rsidR="00570B06"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Кофейный напиток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570B06"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Дрожжи хлебопекарные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0,2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0,3</w:t>
            </w:r>
          </w:p>
        </w:tc>
      </w:tr>
      <w:tr w:rsidR="00570B06"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Крахмал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4</w:t>
            </w:r>
          </w:p>
        </w:tc>
      </w:tr>
      <w:tr w:rsidR="00570B06"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Соль пищевая поваренная йодированная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570B06"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Специи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</w:tbl>
    <w:p w:rsidR="00570B06" w:rsidRDefault="00570B06">
      <w:pPr>
        <w:rPr>
          <w:rFonts w:eastAsia="Calibri"/>
          <w:b w:val="0"/>
          <w:color w:val="000000"/>
          <w:sz w:val="22"/>
          <w:szCs w:val="22"/>
          <w:lang w:eastAsia="en-US"/>
        </w:rPr>
      </w:pPr>
    </w:p>
    <w:p w:rsidR="00570B06" w:rsidRDefault="00397907">
      <w:pPr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>5.4. Перечень пищевой продукции, которая не допускается при организации питания детей.</w:t>
      </w:r>
    </w:p>
    <w:p w:rsidR="00570B06" w:rsidRDefault="00570B06">
      <w:pPr>
        <w:rPr>
          <w:rFonts w:eastAsia="Calibri"/>
          <w:b w:val="0"/>
          <w:color w:val="000000"/>
          <w:sz w:val="22"/>
          <w:szCs w:val="22"/>
          <w:lang w:eastAsia="en-US"/>
        </w:rPr>
      </w:pPr>
    </w:p>
    <w:tbl>
      <w:tblPr>
        <w:tblStyle w:val="af"/>
        <w:tblW w:w="10031" w:type="dxa"/>
        <w:tblLayout w:type="fixed"/>
        <w:tblLook w:val="04A0" w:firstRow="1" w:lastRow="0" w:firstColumn="1" w:lastColumn="0" w:noHBand="0" w:noVBand="1"/>
      </w:tblPr>
      <w:tblGrid>
        <w:gridCol w:w="816"/>
        <w:gridCol w:w="9215"/>
      </w:tblGrid>
      <w:tr w:rsidR="00570B06">
        <w:tc>
          <w:tcPr>
            <w:tcW w:w="816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Наименование пищевой продукции</w:t>
            </w:r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bookmarkStart w:id="1" w:name="sub_16001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Пищевая продукция без маркировки и (или) с истекшими сроками годности и (или) признаками недоброкачественности.</w:t>
            </w:r>
            <w:bookmarkEnd w:id="1"/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bookmarkStart w:id="2" w:name="sub_16002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Пищевая продукция, не соответствующая требованиям технических регламентов Таможенного союза.</w:t>
            </w:r>
            <w:bookmarkEnd w:id="2"/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bookmarkStart w:id="3" w:name="sub_16003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Мясо сельскохозяйственных животных и птицы, рыба, не прошедшие ветеринарно-санитарную экспертизу.</w:t>
            </w:r>
            <w:bookmarkEnd w:id="3"/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bookmarkStart w:id="4" w:name="sub_16004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 xml:space="preserve">Субпродукты, кроме </w:t>
            </w:r>
            <w:proofErr w:type="gramStart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говяжьих</w:t>
            </w:r>
            <w:proofErr w:type="gramEnd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 xml:space="preserve"> печени, языка, сердца.</w:t>
            </w:r>
            <w:bookmarkEnd w:id="4"/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bookmarkStart w:id="5" w:name="sub_16005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Непотрошеная птица.</w:t>
            </w:r>
            <w:bookmarkEnd w:id="5"/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Мясо диких животных.</w:t>
            </w:r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bookmarkStart w:id="6" w:name="sub_16007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Яйца и мясо водоплавающих птиц.</w:t>
            </w:r>
            <w:bookmarkEnd w:id="6"/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bookmarkStart w:id="7" w:name="sub_16008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Яйца с загрязненной и (или) поврежденной скорлупой, а также яйца из хозяйств, неблагополучных по сальмонеллезам.</w:t>
            </w:r>
            <w:bookmarkEnd w:id="7"/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bookmarkStart w:id="8" w:name="sub_16009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 xml:space="preserve">Консервы с нарушением герметичности банок, </w:t>
            </w:r>
            <w:proofErr w:type="spellStart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бомбажные</w:t>
            </w:r>
            <w:proofErr w:type="spellEnd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, "</w:t>
            </w:r>
            <w:proofErr w:type="spellStart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хлопуши</w:t>
            </w:r>
            <w:proofErr w:type="spellEnd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", банки с ржавчиной, деформированные.</w:t>
            </w:r>
            <w:bookmarkEnd w:id="8"/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bookmarkStart w:id="9" w:name="sub_16010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Крупа, мука, сухофрукты, загрязненные различными примесями или зараженные амбарными вредителями.</w:t>
            </w:r>
            <w:bookmarkEnd w:id="9"/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Пищевая продукция домашнего (не промышленного) изготовления.</w:t>
            </w:r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lastRenderedPageBreak/>
              <w:t>12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Кремовые кондитерские изделия (пирожные и торты).</w:t>
            </w:r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bookmarkStart w:id="10" w:name="sub_16013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 xml:space="preserve">Зельцы, изделия из мясной </w:t>
            </w:r>
            <w:proofErr w:type="spellStart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обрези</w:t>
            </w:r>
            <w:proofErr w:type="spellEnd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, диафрагмы; рулеты из мякоти голов, кровяные и ливерные колбасы, заливные блюда (мясные и рыбные), студни, форшмак из сельди.</w:t>
            </w:r>
            <w:bookmarkEnd w:id="10"/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bookmarkStart w:id="11" w:name="sub_16014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Макароны по-флотски (с фаршем), макароны с рубленым яйцом.</w:t>
            </w:r>
            <w:bookmarkEnd w:id="11"/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bookmarkStart w:id="12" w:name="sub_16015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 xml:space="preserve">Творог из </w:t>
            </w:r>
            <w:proofErr w:type="spellStart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непастеризованного</w:t>
            </w:r>
            <w:proofErr w:type="spellEnd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 xml:space="preserve"> молока, фляжный творог, фляжную сметану без термической обработки.</w:t>
            </w:r>
            <w:bookmarkEnd w:id="12"/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bookmarkStart w:id="13" w:name="sub_16016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Простокваша - "</w:t>
            </w:r>
            <w:proofErr w:type="spellStart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самоквас</w:t>
            </w:r>
            <w:proofErr w:type="spellEnd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".</w:t>
            </w:r>
            <w:bookmarkEnd w:id="13"/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bookmarkStart w:id="14" w:name="sub_16017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Грибы и продукты (кулинарные изделия), из них приготовленные.</w:t>
            </w:r>
            <w:bookmarkEnd w:id="14"/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bookmarkStart w:id="15" w:name="sub_16018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Квас.</w:t>
            </w:r>
            <w:bookmarkEnd w:id="15"/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bookmarkStart w:id="16" w:name="sub_16019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Соки концентрированные диффузионные.</w:t>
            </w:r>
            <w:bookmarkEnd w:id="16"/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      </w:r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Сырокопченые мясные гастрономические изделия и колбасы.</w:t>
            </w:r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 xml:space="preserve">Блюда, изготовленные из мяса, птицы, рыбы (кроме соленой), не </w:t>
            </w:r>
            <w:proofErr w:type="gramStart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прошедших</w:t>
            </w:r>
            <w:proofErr w:type="gramEnd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 xml:space="preserve"> тепловую обработку.</w:t>
            </w:r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Масло растительное пальмовое, рапсовое, кокосовое, хлопковое.</w:t>
            </w:r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Жареные во фритюре пищевая продукция и продукция общественного питания.</w:t>
            </w:r>
            <w:proofErr w:type="gramEnd"/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Уксус, горчица, хрен, перец острый (красный, черный).</w:t>
            </w:r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bookmarkStart w:id="17" w:name="sub_16026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Острые соусы, кетчупы, майонез.</w:t>
            </w:r>
            <w:bookmarkEnd w:id="17"/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Овощи и фрукты консервированные, содержащие уксус.</w:t>
            </w:r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Кофе натуральный; тонизирующие напитки (в том числе энергетические).</w:t>
            </w:r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Кулинарные, гидрогенизированные масла и жиры, маргарин (кроме выпечки).</w:t>
            </w:r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bookmarkStart w:id="18" w:name="sub_16030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Ядро абрикосовой косточки, арахис.</w:t>
            </w:r>
            <w:bookmarkEnd w:id="18"/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Газированные напитки; газированная вода питьевая.</w:t>
            </w:r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Молочная продукция и мороженое на основе растительных жиров.</w:t>
            </w:r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bookmarkStart w:id="19" w:name="sub_16033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Жевательная резинка.</w:t>
            </w:r>
            <w:bookmarkEnd w:id="19"/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bookmarkStart w:id="20" w:name="sub_16034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Кумыс, кисломолочная продукция с содержанием этанола (более 0,5%).</w:t>
            </w:r>
            <w:bookmarkEnd w:id="20"/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bookmarkStart w:id="21" w:name="sub_16035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Карамель, в том числе леденцовая.</w:t>
            </w:r>
            <w:bookmarkEnd w:id="21"/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bookmarkStart w:id="22" w:name="sub_16036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Холодные напитки и морсы (без термической обработки) из плодово-ягодного сырья.</w:t>
            </w:r>
            <w:bookmarkEnd w:id="22"/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bookmarkStart w:id="23" w:name="sub_16037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Окрошки и холодные супы.</w:t>
            </w:r>
            <w:bookmarkEnd w:id="23"/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bookmarkStart w:id="24" w:name="sub_16038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Яичница-глазунья.</w:t>
            </w:r>
            <w:bookmarkEnd w:id="24"/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bookmarkStart w:id="25" w:name="sub_16039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Паштеты, блинчики с мясом и с творогом.</w:t>
            </w:r>
            <w:bookmarkEnd w:id="25"/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bookmarkStart w:id="26" w:name="sub_16040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 xml:space="preserve">Блюда </w:t>
            </w:r>
            <w:proofErr w:type="gramStart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из</w:t>
            </w:r>
            <w:proofErr w:type="gramEnd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 xml:space="preserve"> (или </w:t>
            </w:r>
            <w:proofErr w:type="gramStart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на</w:t>
            </w:r>
            <w:proofErr w:type="gramEnd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 xml:space="preserve"> основе) сухих пищевых концентратов, в том числе быстрого приготовления.</w:t>
            </w:r>
            <w:bookmarkEnd w:id="26"/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bookmarkStart w:id="27" w:name="sub_16041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Картофельные и кукурузные чипсы, снеки.</w:t>
            </w:r>
            <w:bookmarkEnd w:id="27"/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bookmarkStart w:id="28" w:name="sub_16042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 xml:space="preserve">Изделия из </w:t>
            </w:r>
            <w:proofErr w:type="gramStart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рубленного</w:t>
            </w:r>
            <w:proofErr w:type="gramEnd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 xml:space="preserve"> мяса и рыбы, салаты, блины и оладьи, приготовленные в условиях палаточного лагеря.</w:t>
            </w:r>
            <w:bookmarkEnd w:id="28"/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bookmarkStart w:id="29" w:name="sub_16043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Сырки творожные; изделия творожные более 9% жирности.</w:t>
            </w:r>
            <w:bookmarkEnd w:id="29"/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bookmarkStart w:id="30" w:name="sub_16044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 xml:space="preserve">Молоко и молочные </w:t>
            </w:r>
            <w:proofErr w:type="gramStart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напитки</w:t>
            </w:r>
            <w:proofErr w:type="gramEnd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 xml:space="preserve"> стерилизованные менее 2,5% и более 3,5% жирности; кисломолочные напитки менее 2,5% и более 3,5% жирности.</w:t>
            </w:r>
            <w:bookmarkEnd w:id="30"/>
          </w:p>
        </w:tc>
      </w:tr>
      <w:tr w:rsidR="00570B06">
        <w:tc>
          <w:tcPr>
            <w:tcW w:w="81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9214" w:type="dxa"/>
          </w:tcPr>
          <w:p w:rsidR="00570B06" w:rsidRDefault="00397907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bookmarkStart w:id="31" w:name="sub_16045"/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Готовые кулинарные блюда, не входящие в меню текущего дня, реализуемые через буфеты.</w:t>
            </w:r>
            <w:bookmarkEnd w:id="31"/>
          </w:p>
        </w:tc>
      </w:tr>
    </w:tbl>
    <w:p w:rsidR="00570B06" w:rsidRDefault="00570B06">
      <w:pPr>
        <w:jc w:val="center"/>
        <w:rPr>
          <w:rFonts w:eastAsia="Calibri"/>
          <w:b w:val="0"/>
          <w:color w:val="000000"/>
          <w:sz w:val="22"/>
          <w:szCs w:val="22"/>
          <w:lang w:eastAsia="en-US"/>
        </w:rPr>
      </w:pPr>
    </w:p>
    <w:p w:rsidR="00570B06" w:rsidRDefault="00397907">
      <w:pPr>
        <w:jc w:val="center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b w:val="0"/>
          <w:bCs/>
          <w:color w:val="000000"/>
          <w:sz w:val="11"/>
          <w:szCs w:val="11"/>
          <w:lang w:eastAsia="en-US"/>
        </w:rPr>
        <w:br/>
      </w:r>
      <w:r>
        <w:rPr>
          <w:rFonts w:eastAsia="Calibri"/>
          <w:b w:val="0"/>
          <w:color w:val="000000"/>
          <w:sz w:val="22"/>
          <w:szCs w:val="22"/>
          <w:lang w:eastAsia="en-US"/>
        </w:rPr>
        <w:t>Раздел 6. Мероприятие, предусматривающие обоснование безопасности для человека и окружающей среды продукции и технологии ее производства, критериев ее безопасности и 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выполнения работ, оказания услуг.</w:t>
      </w:r>
    </w:p>
    <w:p w:rsidR="00570B06" w:rsidRDefault="00570B06">
      <w:pPr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</w:p>
    <w:p w:rsidR="00570B06" w:rsidRDefault="00397907">
      <w:pPr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>6.1. Контроль качества и безопасности поступающих пищевых продуктов, продовольственного сырья.</w:t>
      </w:r>
    </w:p>
    <w:p w:rsidR="00570B06" w:rsidRDefault="00570B06">
      <w:pPr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</w:p>
    <w:tbl>
      <w:tblPr>
        <w:tblStyle w:val="af"/>
        <w:tblW w:w="10031" w:type="dxa"/>
        <w:tblLayout w:type="fixed"/>
        <w:tblLook w:val="04A0" w:firstRow="1" w:lastRow="0" w:firstColumn="1" w:lastColumn="0" w:noHBand="0" w:noVBand="1"/>
      </w:tblPr>
      <w:tblGrid>
        <w:gridCol w:w="2468"/>
        <w:gridCol w:w="2743"/>
        <w:gridCol w:w="1133"/>
        <w:gridCol w:w="1701"/>
        <w:gridCol w:w="1986"/>
      </w:tblGrid>
      <w:tr w:rsidR="00570B06">
        <w:tc>
          <w:tcPr>
            <w:tcW w:w="2468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Виды контроля</w:t>
            </w:r>
          </w:p>
        </w:tc>
        <w:tc>
          <w:tcPr>
            <w:tcW w:w="2743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Реализация</w:t>
            </w:r>
          </w:p>
        </w:tc>
        <w:tc>
          <w:tcPr>
            <w:tcW w:w="1133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Периодичность контроля</w:t>
            </w:r>
          </w:p>
        </w:tc>
        <w:tc>
          <w:tcPr>
            <w:tcW w:w="1701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Лица, проводящие контроль</w:t>
            </w:r>
          </w:p>
        </w:tc>
        <w:tc>
          <w:tcPr>
            <w:tcW w:w="1986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Формы учета (регистрации) результатов контроля</w:t>
            </w:r>
          </w:p>
        </w:tc>
      </w:tr>
      <w:tr w:rsidR="00570B06">
        <w:tc>
          <w:tcPr>
            <w:tcW w:w="2468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Контроль за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соответствием технологического процесса действующей </w:t>
            </w: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lastRenderedPageBreak/>
              <w:t>нормативной и технической документации</w:t>
            </w:r>
          </w:p>
        </w:tc>
        <w:tc>
          <w:tcPr>
            <w:tcW w:w="2743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lastRenderedPageBreak/>
              <w:t xml:space="preserve">Проверка подлинности и действительности через внешние реестры – декларация о </w:t>
            </w: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lastRenderedPageBreak/>
              <w:t xml:space="preserve">соответствии  - реестр </w:t>
            </w: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Росаккредитации</w:t>
            </w:r>
            <w:proofErr w:type="spell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– ветеринарные сопроводительные документы Сертификаты</w:t>
            </w:r>
          </w:p>
        </w:tc>
        <w:tc>
          <w:tcPr>
            <w:tcW w:w="1133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lastRenderedPageBreak/>
              <w:t>Каждая партия</w:t>
            </w:r>
          </w:p>
        </w:tc>
        <w:tc>
          <w:tcPr>
            <w:tcW w:w="1701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повар</w:t>
            </w:r>
          </w:p>
        </w:tc>
        <w:tc>
          <w:tcPr>
            <w:tcW w:w="1986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Декларации, свидетельства и другие документы о качестве и </w:t>
            </w: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lastRenderedPageBreak/>
              <w:t>безопасности продукции.</w:t>
            </w:r>
          </w:p>
          <w:p w:rsidR="00570B06" w:rsidRDefault="00570B06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  <w:p w:rsidR="00570B06" w:rsidRDefault="00570B06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Сертификат</w:t>
            </w:r>
          </w:p>
        </w:tc>
      </w:tr>
      <w:tr w:rsidR="00570B06">
        <w:tc>
          <w:tcPr>
            <w:tcW w:w="2468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lastRenderedPageBreak/>
              <w:t>Контроль соответствия видов и наименований поступившей продукции к партии, указанной в товаросопроводительной документации</w:t>
            </w:r>
          </w:p>
        </w:tc>
        <w:tc>
          <w:tcPr>
            <w:tcW w:w="2743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Сравнение маркировки и данных из товаросопроводительной документации и требованиями контракта</w:t>
            </w:r>
          </w:p>
        </w:tc>
        <w:tc>
          <w:tcPr>
            <w:tcW w:w="1133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Каждая партия</w:t>
            </w:r>
          </w:p>
        </w:tc>
        <w:tc>
          <w:tcPr>
            <w:tcW w:w="1701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Ответственный за</w:t>
            </w:r>
          </w:p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питание</w:t>
            </w:r>
          </w:p>
        </w:tc>
        <w:tc>
          <w:tcPr>
            <w:tcW w:w="1986" w:type="dxa"/>
          </w:tcPr>
          <w:p w:rsidR="00570B06" w:rsidRDefault="00570B06">
            <w:pPr>
              <w:spacing w:beforeAutospacing="1" w:afterAutospacing="1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  <w:p w:rsidR="00570B06" w:rsidRDefault="00397907">
            <w:pPr>
              <w:spacing w:beforeAutospacing="1"/>
              <w:rPr>
                <w:rFonts w:ascii="Calibri" w:eastAsia="Calibri" w:hAnsi="Calibri"/>
                <w:b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Сертификат</w:t>
            </w:r>
          </w:p>
        </w:tc>
      </w:tr>
      <w:tr w:rsidR="00570B06">
        <w:tc>
          <w:tcPr>
            <w:tcW w:w="2468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Контроль принадлежности продукции к партии, указанной в </w:t>
            </w:r>
            <w:proofErr w:type="spellStart"/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товаро</w:t>
            </w:r>
            <w:proofErr w:type="spell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-сопроводительной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документации</w:t>
            </w:r>
          </w:p>
        </w:tc>
        <w:tc>
          <w:tcPr>
            <w:tcW w:w="2743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Сравнение наименования продукции и </w:t>
            </w:r>
            <w:proofErr w:type="spellStart"/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товаро</w:t>
            </w:r>
            <w:proofErr w:type="spell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-сопроводительной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документации</w:t>
            </w:r>
          </w:p>
        </w:tc>
        <w:tc>
          <w:tcPr>
            <w:tcW w:w="1133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Каждая партия</w:t>
            </w:r>
          </w:p>
        </w:tc>
        <w:tc>
          <w:tcPr>
            <w:tcW w:w="1701" w:type="dxa"/>
          </w:tcPr>
          <w:p w:rsidR="00570B06" w:rsidRDefault="00397907">
            <w:pPr>
              <w:spacing w:beforeAutospacing="1"/>
              <w:rPr>
                <w:rFonts w:ascii="Calibri" w:eastAsia="Calibri" w:hAnsi="Calibri"/>
                <w:b w:val="0"/>
                <w:sz w:val="22"/>
                <w:szCs w:val="22"/>
                <w:lang w:val="en-US"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за питание</w:t>
            </w:r>
          </w:p>
        </w:tc>
        <w:tc>
          <w:tcPr>
            <w:tcW w:w="1986" w:type="dxa"/>
          </w:tcPr>
          <w:p w:rsidR="00570B06" w:rsidRDefault="00570B06">
            <w:pPr>
              <w:spacing w:beforeAutospacing="1" w:afterAutospacing="1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  <w:p w:rsidR="00570B06" w:rsidRDefault="00397907">
            <w:pPr>
              <w:spacing w:beforeAutospacing="1"/>
              <w:rPr>
                <w:rFonts w:ascii="Calibri" w:eastAsia="Calibri" w:hAnsi="Calibri"/>
                <w:b w:val="0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Накладная, контракт</w:t>
            </w:r>
          </w:p>
        </w:tc>
      </w:tr>
      <w:tr w:rsidR="00570B06">
        <w:tc>
          <w:tcPr>
            <w:tcW w:w="2468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Контроль соответствия упаковки и маркировки товара требованиям санитарных правил и технических регламентов</w:t>
            </w:r>
          </w:p>
        </w:tc>
        <w:tc>
          <w:tcPr>
            <w:tcW w:w="2743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Сравнение состояния упаковки и маркировки товара требованиям санитарных правил и технических регламентов в соответствии с инструкцией</w:t>
            </w:r>
          </w:p>
        </w:tc>
        <w:tc>
          <w:tcPr>
            <w:tcW w:w="1133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Каждая партия</w:t>
            </w:r>
          </w:p>
        </w:tc>
        <w:tc>
          <w:tcPr>
            <w:tcW w:w="1701" w:type="dxa"/>
          </w:tcPr>
          <w:p w:rsidR="00570B06" w:rsidRDefault="00397907">
            <w:pPr>
              <w:spacing w:beforeAutospacing="1"/>
              <w:rPr>
                <w:rFonts w:ascii="Calibri" w:eastAsia="Calibri" w:hAnsi="Calibri"/>
                <w:b w:val="0"/>
                <w:sz w:val="22"/>
                <w:szCs w:val="22"/>
                <w:lang w:val="en-US"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за питание</w:t>
            </w:r>
          </w:p>
        </w:tc>
        <w:tc>
          <w:tcPr>
            <w:tcW w:w="1986" w:type="dxa"/>
          </w:tcPr>
          <w:p w:rsidR="00570B06" w:rsidRDefault="00570B06">
            <w:pPr>
              <w:spacing w:beforeAutospacing="1" w:afterAutospacing="1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  <w:p w:rsidR="00570B06" w:rsidRDefault="00397907">
            <w:pPr>
              <w:spacing w:beforeAutospacing="1" w:afterAutospacing="1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Контракт</w:t>
            </w:r>
          </w:p>
          <w:p w:rsidR="00570B06" w:rsidRDefault="00397907">
            <w:pPr>
              <w:spacing w:beforeAutospacing="1"/>
              <w:rPr>
                <w:rFonts w:ascii="Calibri" w:eastAsia="Calibri" w:hAnsi="Calibri"/>
                <w:b w:val="0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Сертификат</w:t>
            </w:r>
          </w:p>
        </w:tc>
      </w:tr>
      <w:tr w:rsidR="00570B06">
        <w:tc>
          <w:tcPr>
            <w:tcW w:w="2468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Визуальный </w:t>
            </w: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контроль за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отсутствием явных признаков недоброкачественности продукции</w:t>
            </w:r>
          </w:p>
        </w:tc>
        <w:tc>
          <w:tcPr>
            <w:tcW w:w="2743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Осуществление контроля в соответствии с инструкцией по органолептической оценке доброкачественности поступающих продуктов</w:t>
            </w:r>
          </w:p>
        </w:tc>
        <w:tc>
          <w:tcPr>
            <w:tcW w:w="1133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Каждая партия</w:t>
            </w:r>
          </w:p>
        </w:tc>
        <w:tc>
          <w:tcPr>
            <w:tcW w:w="1701" w:type="dxa"/>
          </w:tcPr>
          <w:p w:rsidR="00570B06" w:rsidRDefault="00397907">
            <w:pPr>
              <w:spacing w:beforeAutospacing="1"/>
              <w:rPr>
                <w:rFonts w:ascii="Calibri" w:eastAsia="Calibri" w:hAnsi="Calibri"/>
                <w:b w:val="0"/>
                <w:sz w:val="22"/>
                <w:szCs w:val="22"/>
                <w:lang w:val="en-US"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за питание</w:t>
            </w:r>
          </w:p>
        </w:tc>
        <w:tc>
          <w:tcPr>
            <w:tcW w:w="1986" w:type="dxa"/>
          </w:tcPr>
          <w:p w:rsidR="00570B06" w:rsidRDefault="00570B06">
            <w:pPr>
              <w:spacing w:beforeAutospacing="1" w:afterAutospacing="1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  <w:p w:rsidR="00570B06" w:rsidRDefault="00397907">
            <w:pPr>
              <w:spacing w:beforeAutospacing="1"/>
              <w:rPr>
                <w:rFonts w:ascii="Calibri" w:eastAsia="Calibri" w:hAnsi="Calibri"/>
                <w:b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Визуальный контроль</w:t>
            </w:r>
          </w:p>
        </w:tc>
      </w:tr>
    </w:tbl>
    <w:p w:rsidR="00570B06" w:rsidRDefault="00570B06">
      <w:pPr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</w:p>
    <w:p w:rsidR="00570B06" w:rsidRDefault="00397907">
      <w:pPr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>6.2. Производственный контроль на этапах технологического процесса.</w:t>
      </w:r>
    </w:p>
    <w:p w:rsidR="00570B06" w:rsidRDefault="00570B06">
      <w:pPr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</w:p>
    <w:tbl>
      <w:tblPr>
        <w:tblStyle w:val="af"/>
        <w:tblW w:w="10031" w:type="dxa"/>
        <w:tblLayout w:type="fixed"/>
        <w:tblLook w:val="04A0" w:firstRow="1" w:lastRow="0" w:firstColumn="1" w:lastColumn="0" w:noHBand="0" w:noVBand="1"/>
      </w:tblPr>
      <w:tblGrid>
        <w:gridCol w:w="2468"/>
        <w:gridCol w:w="2743"/>
        <w:gridCol w:w="1329"/>
        <w:gridCol w:w="1789"/>
        <w:gridCol w:w="1702"/>
      </w:tblGrid>
      <w:tr w:rsidR="00570B06">
        <w:tc>
          <w:tcPr>
            <w:tcW w:w="2468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Виды контроля</w:t>
            </w:r>
          </w:p>
        </w:tc>
        <w:tc>
          <w:tcPr>
            <w:tcW w:w="2743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Реализация</w:t>
            </w:r>
          </w:p>
        </w:tc>
        <w:tc>
          <w:tcPr>
            <w:tcW w:w="1329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Периодичность контроля</w:t>
            </w:r>
          </w:p>
        </w:tc>
        <w:tc>
          <w:tcPr>
            <w:tcW w:w="1789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Лица, проводящие контроль</w:t>
            </w:r>
          </w:p>
        </w:tc>
        <w:tc>
          <w:tcPr>
            <w:tcW w:w="1702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Формы учета (регистрации) результатов контроля</w:t>
            </w:r>
          </w:p>
        </w:tc>
      </w:tr>
      <w:tr w:rsidR="00570B06">
        <w:tc>
          <w:tcPr>
            <w:tcW w:w="2468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Контроль за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соответствием технологического процесса действующей нормативной и технической документации</w:t>
            </w:r>
          </w:p>
        </w:tc>
        <w:tc>
          <w:tcPr>
            <w:tcW w:w="2743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Контроль заказчика и учредителя при разработке технических документов</w:t>
            </w:r>
          </w:p>
        </w:tc>
        <w:tc>
          <w:tcPr>
            <w:tcW w:w="1329" w:type="dxa"/>
          </w:tcPr>
          <w:p w:rsidR="00570B06" w:rsidRDefault="00570B06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  <w:p w:rsidR="00570B06" w:rsidRDefault="00570B06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При составлении документов</w:t>
            </w:r>
          </w:p>
        </w:tc>
        <w:tc>
          <w:tcPr>
            <w:tcW w:w="1789" w:type="dxa"/>
          </w:tcPr>
          <w:p w:rsidR="00570B06" w:rsidRDefault="00570B06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  <w:p w:rsidR="00570B06" w:rsidRDefault="00570B06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1702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Техкарты</w:t>
            </w:r>
            <w:proofErr w:type="spell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, ТТК и т.п.</w:t>
            </w:r>
          </w:p>
        </w:tc>
      </w:tr>
      <w:tr w:rsidR="00570B06">
        <w:tc>
          <w:tcPr>
            <w:tcW w:w="2468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Контроль за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соблюдением поточности технологического процесса – блок-схемы</w:t>
            </w:r>
          </w:p>
        </w:tc>
        <w:tc>
          <w:tcPr>
            <w:tcW w:w="2743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Плакаты и наглядные пособия в производственных помещениях</w:t>
            </w:r>
          </w:p>
        </w:tc>
        <w:tc>
          <w:tcPr>
            <w:tcW w:w="1329" w:type="dxa"/>
          </w:tcPr>
          <w:p w:rsidR="00570B06" w:rsidRDefault="00570B06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Ежедневно</w:t>
            </w:r>
          </w:p>
        </w:tc>
        <w:tc>
          <w:tcPr>
            <w:tcW w:w="1789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по питанию,</w:t>
            </w:r>
          </w:p>
          <w:p w:rsidR="00570B06" w:rsidRDefault="00570B06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</w:tcPr>
          <w:p w:rsidR="00570B06" w:rsidRDefault="00397907">
            <w:pPr>
              <w:spacing w:beforeAutospacing="1"/>
              <w:rPr>
                <w:rFonts w:ascii="Calibri" w:eastAsia="Calibri" w:hAnsi="Calibri"/>
                <w:b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Визуальный контроль</w:t>
            </w:r>
          </w:p>
        </w:tc>
      </w:tr>
      <w:tr w:rsidR="00570B06">
        <w:tc>
          <w:tcPr>
            <w:tcW w:w="10031" w:type="dxa"/>
            <w:gridSpan w:val="5"/>
          </w:tcPr>
          <w:p w:rsidR="00570B06" w:rsidRDefault="00397907">
            <w:pPr>
              <w:rPr>
                <w:rFonts w:ascii="Calibri" w:eastAsia="Calibri" w:hAnsi="Calibri"/>
                <w:b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Определение контрольных критических точек и нормируемых показателей</w:t>
            </w:r>
          </w:p>
        </w:tc>
      </w:tr>
      <w:tr w:rsidR="00570B06">
        <w:trPr>
          <w:trHeight w:val="1069"/>
        </w:trPr>
        <w:tc>
          <w:tcPr>
            <w:tcW w:w="2468" w:type="dxa"/>
            <w:vMerge w:val="restart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Хранение скоропортящейся пищевой продукции и продовольственного сырья</w:t>
            </w:r>
          </w:p>
        </w:tc>
        <w:tc>
          <w:tcPr>
            <w:tcW w:w="2743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Контроль сроков и условий хранения пищевой продукции</w:t>
            </w:r>
          </w:p>
          <w:p w:rsidR="00570B06" w:rsidRDefault="00570B06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ежедневно</w:t>
            </w:r>
          </w:p>
        </w:tc>
        <w:tc>
          <w:tcPr>
            <w:tcW w:w="1789" w:type="dxa"/>
          </w:tcPr>
          <w:p w:rsidR="00570B06" w:rsidRDefault="00397907">
            <w:pPr>
              <w:rPr>
                <w:rFonts w:ascii="Calibri" w:eastAsia="Calibri" w:hAnsi="Calibri"/>
                <w:b w:val="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за питание</w:t>
            </w:r>
          </w:p>
        </w:tc>
        <w:tc>
          <w:tcPr>
            <w:tcW w:w="1702" w:type="dxa"/>
          </w:tcPr>
          <w:p w:rsidR="00570B06" w:rsidRDefault="00570B06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  <w:p w:rsidR="00570B06" w:rsidRDefault="00570B06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Журнал учета</w:t>
            </w:r>
          </w:p>
          <w:p w:rsidR="00570B06" w:rsidRDefault="00570B06">
            <w:pPr>
              <w:rPr>
                <w:rFonts w:ascii="Calibri" w:eastAsia="Calibri" w:hAnsi="Calibri"/>
                <w:b w:val="0"/>
                <w:sz w:val="22"/>
                <w:szCs w:val="22"/>
                <w:lang w:eastAsia="en-US"/>
              </w:rPr>
            </w:pPr>
          </w:p>
        </w:tc>
      </w:tr>
      <w:tr w:rsidR="00570B06">
        <w:trPr>
          <w:trHeight w:val="905"/>
        </w:trPr>
        <w:tc>
          <w:tcPr>
            <w:tcW w:w="2468" w:type="dxa"/>
            <w:vMerge/>
          </w:tcPr>
          <w:p w:rsidR="00570B06" w:rsidRDefault="00570B06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43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Контроль температуры и влажности на складе</w:t>
            </w:r>
          </w:p>
        </w:tc>
        <w:tc>
          <w:tcPr>
            <w:tcW w:w="1329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ежедневно</w:t>
            </w:r>
          </w:p>
        </w:tc>
        <w:tc>
          <w:tcPr>
            <w:tcW w:w="1789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за питание</w:t>
            </w:r>
          </w:p>
        </w:tc>
        <w:tc>
          <w:tcPr>
            <w:tcW w:w="1702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Журнал учета температуры и относительной влажности</w:t>
            </w:r>
          </w:p>
          <w:p w:rsidR="00570B06" w:rsidRDefault="00570B06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</w:tr>
      <w:tr w:rsidR="00570B06">
        <w:trPr>
          <w:trHeight w:val="840"/>
        </w:trPr>
        <w:tc>
          <w:tcPr>
            <w:tcW w:w="2468" w:type="dxa"/>
            <w:vMerge/>
          </w:tcPr>
          <w:p w:rsidR="00570B06" w:rsidRDefault="00570B06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43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Контроль температуры холодильного оборудования</w:t>
            </w:r>
          </w:p>
        </w:tc>
        <w:tc>
          <w:tcPr>
            <w:tcW w:w="1329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ежедневно</w:t>
            </w:r>
          </w:p>
        </w:tc>
        <w:tc>
          <w:tcPr>
            <w:tcW w:w="1789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по питанию</w:t>
            </w:r>
          </w:p>
          <w:p w:rsidR="00570B06" w:rsidRDefault="00570B06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Журнал учеты температуры</w:t>
            </w:r>
          </w:p>
        </w:tc>
      </w:tr>
      <w:tr w:rsidR="00570B06">
        <w:tc>
          <w:tcPr>
            <w:tcW w:w="2468" w:type="dxa"/>
            <w:vMerge w:val="restart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Приготовление холодных закусок из сырых овощей</w:t>
            </w:r>
          </w:p>
        </w:tc>
        <w:tc>
          <w:tcPr>
            <w:tcW w:w="2743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Соблюдение технологии приготовления блюд по технологическим картам</w:t>
            </w:r>
          </w:p>
        </w:tc>
        <w:tc>
          <w:tcPr>
            <w:tcW w:w="1329" w:type="dxa"/>
            <w:vMerge w:val="restart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Каждый</w:t>
            </w:r>
            <w:proofErr w:type="spell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технологический</w:t>
            </w:r>
            <w:proofErr w:type="spell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цикл</w:t>
            </w:r>
            <w:proofErr w:type="spellEnd"/>
          </w:p>
        </w:tc>
        <w:tc>
          <w:tcPr>
            <w:tcW w:w="1789" w:type="dxa"/>
          </w:tcPr>
          <w:p w:rsidR="00570B06" w:rsidRDefault="00397907">
            <w:pPr>
              <w:spacing w:beforeAutospacing="1"/>
              <w:rPr>
                <w:rFonts w:ascii="Calibri" w:eastAsia="Calibri" w:hAnsi="Calibri"/>
                <w:b w:val="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по питанию</w:t>
            </w:r>
          </w:p>
        </w:tc>
        <w:tc>
          <w:tcPr>
            <w:tcW w:w="1702" w:type="dxa"/>
          </w:tcPr>
          <w:p w:rsidR="00570B06" w:rsidRDefault="00570B06">
            <w:pPr>
              <w:spacing w:beforeAutospacing="1" w:afterAutospacing="1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  <w:p w:rsidR="00570B06" w:rsidRDefault="00397907">
            <w:pPr>
              <w:spacing w:beforeAutospacing="1"/>
              <w:rPr>
                <w:rFonts w:ascii="Calibri" w:eastAsia="Calibri" w:hAnsi="Calibri"/>
                <w:b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Визуальный контроль</w:t>
            </w:r>
          </w:p>
        </w:tc>
      </w:tr>
      <w:tr w:rsidR="00570B06">
        <w:tc>
          <w:tcPr>
            <w:tcW w:w="2468" w:type="dxa"/>
            <w:vMerge/>
          </w:tcPr>
          <w:p w:rsidR="00570B06" w:rsidRDefault="00570B06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43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Контроль обработки сырых овощей</w:t>
            </w:r>
          </w:p>
        </w:tc>
        <w:tc>
          <w:tcPr>
            <w:tcW w:w="1329" w:type="dxa"/>
            <w:vMerge/>
          </w:tcPr>
          <w:p w:rsidR="00570B06" w:rsidRDefault="00570B06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9" w:type="dxa"/>
          </w:tcPr>
          <w:p w:rsidR="00570B06" w:rsidRDefault="00397907">
            <w:pPr>
              <w:spacing w:beforeAutospacing="1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Повар, Ответственный за питание</w:t>
            </w:r>
          </w:p>
        </w:tc>
        <w:tc>
          <w:tcPr>
            <w:tcW w:w="1702" w:type="dxa"/>
          </w:tcPr>
          <w:p w:rsidR="00570B06" w:rsidRDefault="00570B06">
            <w:pPr>
              <w:spacing w:beforeAutospacing="1" w:afterAutospacing="1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  <w:p w:rsidR="00570B06" w:rsidRDefault="00397907">
            <w:pPr>
              <w:spacing w:beforeAutospacing="1"/>
              <w:rPr>
                <w:rFonts w:ascii="Calibri" w:eastAsia="Calibri" w:hAnsi="Calibri"/>
                <w:b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Визуальный контроль</w:t>
            </w:r>
          </w:p>
        </w:tc>
      </w:tr>
      <w:tr w:rsidR="00570B06">
        <w:tc>
          <w:tcPr>
            <w:tcW w:w="2468" w:type="dxa"/>
            <w:vMerge w:val="restart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Приготовление изделий из мяса и рыбы</w:t>
            </w:r>
          </w:p>
        </w:tc>
        <w:tc>
          <w:tcPr>
            <w:tcW w:w="2743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Соблюдение технологии приготовления блюд по технологическим документам</w:t>
            </w:r>
          </w:p>
        </w:tc>
        <w:tc>
          <w:tcPr>
            <w:tcW w:w="1329" w:type="dxa"/>
            <w:vMerge w:val="restart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Каждый</w:t>
            </w:r>
            <w:proofErr w:type="spell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232C5B"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              </w:t>
            </w: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технологический</w:t>
            </w:r>
            <w:proofErr w:type="spell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цикл</w:t>
            </w:r>
            <w:proofErr w:type="spellEnd"/>
          </w:p>
        </w:tc>
        <w:tc>
          <w:tcPr>
            <w:tcW w:w="1789" w:type="dxa"/>
          </w:tcPr>
          <w:p w:rsidR="00570B06" w:rsidRDefault="00397907">
            <w:pPr>
              <w:spacing w:beforeAutospacing="1" w:afterAutospacing="1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по питанию</w:t>
            </w:r>
          </w:p>
          <w:p w:rsidR="00570B06" w:rsidRDefault="00397907">
            <w:pPr>
              <w:spacing w:beforeAutospacing="1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Повар</w:t>
            </w:r>
          </w:p>
        </w:tc>
        <w:tc>
          <w:tcPr>
            <w:tcW w:w="1702" w:type="dxa"/>
          </w:tcPr>
          <w:p w:rsidR="00570B06" w:rsidRDefault="00570B06">
            <w:pPr>
              <w:spacing w:beforeAutospacing="1" w:afterAutospacing="1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  <w:p w:rsidR="00570B06" w:rsidRDefault="00397907">
            <w:pPr>
              <w:spacing w:beforeAutospacing="1"/>
              <w:rPr>
                <w:rFonts w:ascii="Calibri" w:eastAsia="Calibri" w:hAnsi="Calibri"/>
                <w:b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Визуальный контроль</w:t>
            </w:r>
          </w:p>
        </w:tc>
      </w:tr>
      <w:tr w:rsidR="00570B06">
        <w:tc>
          <w:tcPr>
            <w:tcW w:w="2468" w:type="dxa"/>
            <w:vMerge/>
          </w:tcPr>
          <w:p w:rsidR="00570B06" w:rsidRDefault="00570B06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43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Контроль достаточной термической обработки (контроль температуры в толще блюд)</w:t>
            </w:r>
          </w:p>
        </w:tc>
        <w:tc>
          <w:tcPr>
            <w:tcW w:w="1329" w:type="dxa"/>
            <w:vMerge/>
          </w:tcPr>
          <w:p w:rsidR="00570B06" w:rsidRDefault="00570B06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9" w:type="dxa"/>
          </w:tcPr>
          <w:p w:rsidR="00570B06" w:rsidRDefault="00397907">
            <w:pPr>
              <w:spacing w:beforeAutospacing="1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Повар</w:t>
            </w:r>
          </w:p>
        </w:tc>
        <w:tc>
          <w:tcPr>
            <w:tcW w:w="1702" w:type="dxa"/>
          </w:tcPr>
          <w:p w:rsidR="00570B06" w:rsidRDefault="00570B06">
            <w:pPr>
              <w:spacing w:beforeAutospacing="1" w:afterAutospacing="1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  <w:p w:rsidR="00570B06" w:rsidRDefault="00397907">
            <w:pPr>
              <w:spacing w:beforeAutospacing="1"/>
              <w:rPr>
                <w:rFonts w:ascii="Calibri" w:eastAsia="Calibri" w:hAnsi="Calibri"/>
                <w:b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Термощуп</w:t>
            </w:r>
            <w:proofErr w:type="spellEnd"/>
          </w:p>
        </w:tc>
      </w:tr>
      <w:tr w:rsidR="00570B06">
        <w:tc>
          <w:tcPr>
            <w:tcW w:w="2468" w:type="dxa"/>
            <w:vMerge w:val="restart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Обработка посуды и инвентаря</w:t>
            </w:r>
          </w:p>
        </w:tc>
        <w:tc>
          <w:tcPr>
            <w:tcW w:w="2743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Содержание действующих веществ дезинфицирующих сре</w:t>
            </w: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дств в р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абочих растворах</w:t>
            </w:r>
          </w:p>
        </w:tc>
        <w:tc>
          <w:tcPr>
            <w:tcW w:w="1329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Ежедневно</w:t>
            </w:r>
          </w:p>
        </w:tc>
        <w:tc>
          <w:tcPr>
            <w:tcW w:w="1789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1702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Журнал</w:t>
            </w:r>
          </w:p>
        </w:tc>
      </w:tr>
      <w:tr w:rsidR="00570B06">
        <w:tc>
          <w:tcPr>
            <w:tcW w:w="2468" w:type="dxa"/>
            <w:vMerge/>
          </w:tcPr>
          <w:p w:rsidR="00570B06" w:rsidRDefault="00570B06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43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Обработка инвентаря для сырой готовой продукции</w:t>
            </w:r>
          </w:p>
        </w:tc>
        <w:tc>
          <w:tcPr>
            <w:tcW w:w="1329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Ежедневно</w:t>
            </w:r>
          </w:p>
        </w:tc>
        <w:tc>
          <w:tcPr>
            <w:tcW w:w="1789" w:type="dxa"/>
          </w:tcPr>
          <w:p w:rsidR="00570B06" w:rsidRDefault="00570B06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Повар, кухонный работник</w:t>
            </w:r>
          </w:p>
        </w:tc>
        <w:tc>
          <w:tcPr>
            <w:tcW w:w="1702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Журнал</w:t>
            </w:r>
          </w:p>
        </w:tc>
      </w:tr>
    </w:tbl>
    <w:p w:rsidR="00570B06" w:rsidRDefault="00570B06">
      <w:pPr>
        <w:jc w:val="both"/>
        <w:rPr>
          <w:rFonts w:eastAsia="Calibri"/>
          <w:b w:val="0"/>
          <w:sz w:val="22"/>
          <w:szCs w:val="22"/>
          <w:lang w:eastAsia="en-US"/>
        </w:rPr>
      </w:pPr>
    </w:p>
    <w:p w:rsidR="00570B06" w:rsidRDefault="00397907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b w:val="0"/>
          <w:sz w:val="22"/>
          <w:szCs w:val="22"/>
          <w:lang w:eastAsia="en-US"/>
        </w:rPr>
        <w:t xml:space="preserve">           </w:t>
      </w:r>
      <w:r>
        <w:rPr>
          <w:rFonts w:eastAsia="Calibri"/>
          <w:sz w:val="22"/>
          <w:szCs w:val="22"/>
          <w:lang w:eastAsia="en-US"/>
        </w:rPr>
        <w:t>Схемы производственных процессов.</w:t>
      </w:r>
    </w:p>
    <w:p w:rsidR="00570B06" w:rsidRDefault="00570B06">
      <w:pPr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570B06" w:rsidRDefault="00397907">
      <w:pPr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6.3. Контроль качества и безопасности готовой продукции.</w:t>
      </w:r>
    </w:p>
    <w:p w:rsidR="00570B06" w:rsidRDefault="00570B06">
      <w:pPr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</w:p>
    <w:tbl>
      <w:tblPr>
        <w:tblStyle w:val="af"/>
        <w:tblW w:w="10031" w:type="dxa"/>
        <w:tblLayout w:type="fixed"/>
        <w:tblLook w:val="04A0" w:firstRow="1" w:lastRow="0" w:firstColumn="1" w:lastColumn="0" w:noHBand="0" w:noVBand="1"/>
      </w:tblPr>
      <w:tblGrid>
        <w:gridCol w:w="2468"/>
        <w:gridCol w:w="2743"/>
        <w:gridCol w:w="1329"/>
        <w:gridCol w:w="1789"/>
        <w:gridCol w:w="1702"/>
      </w:tblGrid>
      <w:tr w:rsidR="00570B06">
        <w:tc>
          <w:tcPr>
            <w:tcW w:w="2468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Виды контроля</w:t>
            </w:r>
          </w:p>
        </w:tc>
        <w:tc>
          <w:tcPr>
            <w:tcW w:w="2743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Реализация</w:t>
            </w:r>
          </w:p>
        </w:tc>
        <w:tc>
          <w:tcPr>
            <w:tcW w:w="1329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Периодичность контроля</w:t>
            </w:r>
          </w:p>
        </w:tc>
        <w:tc>
          <w:tcPr>
            <w:tcW w:w="1789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Лица, проводящие контроль</w:t>
            </w:r>
          </w:p>
        </w:tc>
        <w:tc>
          <w:tcPr>
            <w:tcW w:w="1702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Формы учета (регистрации) результатов контроля</w:t>
            </w:r>
          </w:p>
        </w:tc>
      </w:tr>
      <w:tr w:rsidR="00570B06">
        <w:tc>
          <w:tcPr>
            <w:tcW w:w="2468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Контроль органолептической показателей при каждой приемке продукции, не требующей кулинарной обработки</w:t>
            </w:r>
          </w:p>
        </w:tc>
        <w:tc>
          <w:tcPr>
            <w:tcW w:w="2743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Соблюдение инструкции по органической оценке пищевых продуктов, не требующей кулинарной обработки</w:t>
            </w:r>
          </w:p>
        </w:tc>
        <w:tc>
          <w:tcPr>
            <w:tcW w:w="1329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Каждая партия</w:t>
            </w:r>
          </w:p>
        </w:tc>
        <w:tc>
          <w:tcPr>
            <w:tcW w:w="1789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за питание</w:t>
            </w:r>
          </w:p>
        </w:tc>
        <w:tc>
          <w:tcPr>
            <w:tcW w:w="1702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Журнал</w:t>
            </w:r>
          </w:p>
        </w:tc>
      </w:tr>
      <w:tr w:rsidR="00570B06">
        <w:tc>
          <w:tcPr>
            <w:tcW w:w="2468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Критерии готовности в технологической документации – температура внутри готовых изделий, общая температура при хранении и выдаче готовой продукции</w:t>
            </w:r>
          </w:p>
        </w:tc>
        <w:tc>
          <w:tcPr>
            <w:tcW w:w="2743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Использование термометров </w:t>
            </w: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с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щупом для измерения температуры внутри блюд, а также наружной температуры готовой пищи</w:t>
            </w:r>
          </w:p>
        </w:tc>
        <w:tc>
          <w:tcPr>
            <w:tcW w:w="1329" w:type="dxa"/>
          </w:tcPr>
          <w:p w:rsidR="00397907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Каждый</w:t>
            </w:r>
            <w:proofErr w:type="spell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технологи</w:t>
            </w:r>
            <w:proofErr w:type="spellEnd"/>
          </w:p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ческий</w:t>
            </w:r>
            <w:proofErr w:type="spell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цикл</w:t>
            </w:r>
            <w:proofErr w:type="spellEnd"/>
          </w:p>
        </w:tc>
        <w:tc>
          <w:tcPr>
            <w:tcW w:w="1789" w:type="dxa"/>
          </w:tcPr>
          <w:p w:rsidR="00570B06" w:rsidRDefault="00397907">
            <w:pPr>
              <w:spacing w:beforeAutospacing="1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по питанию</w:t>
            </w:r>
          </w:p>
        </w:tc>
        <w:tc>
          <w:tcPr>
            <w:tcW w:w="1702" w:type="dxa"/>
          </w:tcPr>
          <w:p w:rsidR="00570B06" w:rsidRDefault="00397907">
            <w:pPr>
              <w:spacing w:beforeAutospacing="1"/>
              <w:rPr>
                <w:rFonts w:ascii="Calibri" w:eastAsia="Calibri" w:hAnsi="Calibri"/>
                <w:b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Журнал</w:t>
            </w:r>
          </w:p>
        </w:tc>
      </w:tr>
      <w:tr w:rsidR="00570B06">
        <w:tc>
          <w:tcPr>
            <w:tcW w:w="2468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Лабораторный контроль готовой продукции по </w:t>
            </w: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lastRenderedPageBreak/>
              <w:t>микробиологическим показателям</w:t>
            </w:r>
          </w:p>
        </w:tc>
        <w:tc>
          <w:tcPr>
            <w:tcW w:w="2743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lastRenderedPageBreak/>
              <w:t xml:space="preserve">Отбор проб для проведения микробиологического </w:t>
            </w: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lastRenderedPageBreak/>
              <w:t>анализа в аккредитованной лаборатории</w:t>
            </w:r>
          </w:p>
        </w:tc>
        <w:tc>
          <w:tcPr>
            <w:tcW w:w="1329" w:type="dxa"/>
          </w:tcPr>
          <w:p w:rsidR="00397907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lastRenderedPageBreak/>
              <w:t>Ежеквар</w:t>
            </w:r>
            <w:proofErr w:type="spellEnd"/>
          </w:p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тально</w:t>
            </w:r>
            <w:proofErr w:type="spellEnd"/>
          </w:p>
        </w:tc>
        <w:tc>
          <w:tcPr>
            <w:tcW w:w="1789" w:type="dxa"/>
          </w:tcPr>
          <w:p w:rsidR="00570B06" w:rsidRDefault="00570B06">
            <w:pPr>
              <w:spacing w:beforeAutospacing="1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</w:tcPr>
          <w:p w:rsidR="00570B06" w:rsidRDefault="00397907">
            <w:pPr>
              <w:spacing w:beforeAutospacing="1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Журнал</w:t>
            </w:r>
          </w:p>
        </w:tc>
      </w:tr>
    </w:tbl>
    <w:p w:rsidR="00570B06" w:rsidRDefault="00570B06">
      <w:pPr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</w:p>
    <w:p w:rsidR="00570B06" w:rsidRDefault="00397907">
      <w:pPr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6.4. </w:t>
      </w:r>
      <w:proofErr w:type="gramStart"/>
      <w:r>
        <w:rPr>
          <w:rFonts w:eastAsia="Calibri"/>
          <w:color w:val="000000"/>
          <w:sz w:val="22"/>
          <w:szCs w:val="22"/>
          <w:lang w:eastAsia="en-US"/>
        </w:rPr>
        <w:t>Контроль за</w:t>
      </w:r>
      <w:proofErr w:type="gramEnd"/>
      <w:r>
        <w:rPr>
          <w:rFonts w:eastAsia="Calibri"/>
          <w:color w:val="000000"/>
          <w:sz w:val="22"/>
          <w:szCs w:val="22"/>
          <w:lang w:eastAsia="en-US"/>
        </w:rPr>
        <w:t xml:space="preserve"> хранением транспортировкой, реализацией пищевых продуктов и продовольственного сырья.</w:t>
      </w:r>
    </w:p>
    <w:p w:rsidR="00570B06" w:rsidRDefault="00570B06">
      <w:pPr>
        <w:jc w:val="both"/>
        <w:rPr>
          <w:rFonts w:eastAsia="Calibri"/>
          <w:color w:val="000000"/>
          <w:sz w:val="22"/>
          <w:szCs w:val="22"/>
          <w:lang w:eastAsia="en-US"/>
        </w:rPr>
      </w:pPr>
    </w:p>
    <w:tbl>
      <w:tblPr>
        <w:tblStyle w:val="af"/>
        <w:tblW w:w="10031" w:type="dxa"/>
        <w:tblLayout w:type="fixed"/>
        <w:tblLook w:val="04A0" w:firstRow="1" w:lastRow="0" w:firstColumn="1" w:lastColumn="0" w:noHBand="0" w:noVBand="1"/>
      </w:tblPr>
      <w:tblGrid>
        <w:gridCol w:w="4784"/>
        <w:gridCol w:w="5247"/>
      </w:tblGrid>
      <w:tr w:rsidR="00570B06">
        <w:tc>
          <w:tcPr>
            <w:tcW w:w="4784" w:type="dxa"/>
          </w:tcPr>
          <w:p w:rsidR="00570B06" w:rsidRDefault="00397907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Вид контроля</w:t>
            </w:r>
          </w:p>
        </w:tc>
        <w:tc>
          <w:tcPr>
            <w:tcW w:w="5246" w:type="dxa"/>
          </w:tcPr>
          <w:p w:rsidR="00570B06" w:rsidRDefault="00397907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Реализация (особенности, варианты)</w:t>
            </w:r>
          </w:p>
        </w:tc>
      </w:tr>
      <w:tr w:rsidR="00570B06">
        <w:tc>
          <w:tcPr>
            <w:tcW w:w="4784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Наличие специально предназначенного или специально оборудованного транспортного средства.</w:t>
            </w:r>
          </w:p>
        </w:tc>
        <w:tc>
          <w:tcPr>
            <w:tcW w:w="5246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Проверка условий содержания и эксплуатации специального транспорта.</w:t>
            </w:r>
          </w:p>
        </w:tc>
      </w:tr>
      <w:tr w:rsidR="00570B06">
        <w:tc>
          <w:tcPr>
            <w:tcW w:w="4784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Соблюдение правила товарного соседства при транспортировке пищевых продуктов.</w:t>
            </w:r>
          </w:p>
        </w:tc>
        <w:tc>
          <w:tcPr>
            <w:tcW w:w="5246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Проверка соблюдение правил товарного соседства при приемке пищевых продуктов.</w:t>
            </w:r>
          </w:p>
        </w:tc>
      </w:tr>
      <w:tr w:rsidR="00570B06">
        <w:tc>
          <w:tcPr>
            <w:tcW w:w="4784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Санитарное содержание транспортного средства.</w:t>
            </w:r>
          </w:p>
        </w:tc>
        <w:tc>
          <w:tcPr>
            <w:tcW w:w="5246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Обследование условий содержания транспортного средства.</w:t>
            </w:r>
          </w:p>
        </w:tc>
      </w:tr>
      <w:tr w:rsidR="00570B06">
        <w:tc>
          <w:tcPr>
            <w:tcW w:w="4784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Наличие личной медицинской книжки у водителя (экспедитора) с отметками о своевременном прохождении медицинских осмотров.</w:t>
            </w:r>
          </w:p>
        </w:tc>
        <w:tc>
          <w:tcPr>
            <w:tcW w:w="5246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Проверка личных медицинских книжек.</w:t>
            </w:r>
          </w:p>
        </w:tc>
      </w:tr>
      <w:tr w:rsidR="00570B06">
        <w:tc>
          <w:tcPr>
            <w:tcW w:w="4784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Соблюдение условий транспортировки (температура, влажность) для каждого вида пищевых продуктов, для скоропортящихся продуктов – наличие охлаждаемого им изотермического транспорта.</w:t>
            </w:r>
          </w:p>
        </w:tc>
        <w:tc>
          <w:tcPr>
            <w:tcW w:w="5246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Фотофиксация</w:t>
            </w:r>
            <w:proofErr w:type="spellEnd"/>
          </w:p>
        </w:tc>
      </w:tr>
      <w:tr w:rsidR="00570B06">
        <w:tc>
          <w:tcPr>
            <w:tcW w:w="4784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Контроль за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соблюдением сроков и условий хранения продуктов (температурный режим в складских помещениях).</w:t>
            </w:r>
          </w:p>
        </w:tc>
        <w:tc>
          <w:tcPr>
            <w:tcW w:w="5246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Мониторинг температурного режима с фиксацией в специальном журнале.</w:t>
            </w:r>
          </w:p>
        </w:tc>
      </w:tr>
      <w:tr w:rsidR="00570B06">
        <w:tc>
          <w:tcPr>
            <w:tcW w:w="4784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Оценка загруженности складских помещений, объем работающего холодильного оборудования количеству принимаемых скоропортящихся, особо скоропортящиеся и замороженных продуктов.</w:t>
            </w:r>
          </w:p>
        </w:tc>
        <w:tc>
          <w:tcPr>
            <w:tcW w:w="5246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Паспортизация складских помещений и учет поступающего пищевого сырья.</w:t>
            </w:r>
          </w:p>
        </w:tc>
      </w:tr>
      <w:tr w:rsidR="00570B06">
        <w:tc>
          <w:tcPr>
            <w:tcW w:w="4784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Контроль за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соблюдением правила товарного соседства.</w:t>
            </w:r>
          </w:p>
        </w:tc>
        <w:tc>
          <w:tcPr>
            <w:tcW w:w="5246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Визуальный контроль соблюдения правил товарного соседства при хранении пищевых продуктов.</w:t>
            </w:r>
          </w:p>
        </w:tc>
      </w:tr>
      <w:tr w:rsidR="00570B06">
        <w:tc>
          <w:tcPr>
            <w:tcW w:w="4784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Наличие измерительных приборов (термометры, </w:t>
            </w: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психометры</w:t>
            </w:r>
            <w:proofErr w:type="spell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).</w:t>
            </w:r>
          </w:p>
        </w:tc>
        <w:tc>
          <w:tcPr>
            <w:tcW w:w="5246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Оснащение за счет учредителей образовательной организации.</w:t>
            </w:r>
          </w:p>
        </w:tc>
      </w:tr>
    </w:tbl>
    <w:p w:rsidR="00570B06" w:rsidRDefault="00570B06">
      <w:pPr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</w:p>
    <w:p w:rsidR="00570B06" w:rsidRDefault="00397907">
      <w:pPr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6.5.</w:t>
      </w:r>
      <w:proofErr w:type="gramStart"/>
      <w:r>
        <w:rPr>
          <w:rFonts w:eastAsia="Calibri"/>
          <w:color w:val="000000"/>
          <w:sz w:val="22"/>
          <w:szCs w:val="22"/>
          <w:lang w:eastAsia="en-US"/>
        </w:rPr>
        <w:t>Контроль за</w:t>
      </w:r>
      <w:proofErr w:type="gramEnd"/>
      <w:r>
        <w:rPr>
          <w:rFonts w:eastAsia="Calibri"/>
          <w:color w:val="000000"/>
          <w:sz w:val="22"/>
          <w:szCs w:val="22"/>
          <w:lang w:eastAsia="en-US"/>
        </w:rPr>
        <w:t xml:space="preserve"> санитарно-техническим состоянием помещений и оборудования.</w:t>
      </w:r>
    </w:p>
    <w:p w:rsidR="00570B06" w:rsidRDefault="00570B06">
      <w:pPr>
        <w:jc w:val="both"/>
        <w:rPr>
          <w:rFonts w:eastAsia="Calibri"/>
          <w:color w:val="000000"/>
          <w:sz w:val="22"/>
          <w:szCs w:val="22"/>
          <w:lang w:eastAsia="en-US"/>
        </w:rPr>
      </w:pPr>
    </w:p>
    <w:tbl>
      <w:tblPr>
        <w:tblStyle w:val="af"/>
        <w:tblW w:w="10031" w:type="dxa"/>
        <w:tblLayout w:type="fixed"/>
        <w:tblLook w:val="04A0" w:firstRow="1" w:lastRow="0" w:firstColumn="1" w:lastColumn="0" w:noHBand="0" w:noVBand="1"/>
      </w:tblPr>
      <w:tblGrid>
        <w:gridCol w:w="2468"/>
        <w:gridCol w:w="2743"/>
        <w:gridCol w:w="1329"/>
        <w:gridCol w:w="1789"/>
        <w:gridCol w:w="1702"/>
      </w:tblGrid>
      <w:tr w:rsidR="00570B06">
        <w:tc>
          <w:tcPr>
            <w:tcW w:w="2468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Виды контроля</w:t>
            </w:r>
          </w:p>
        </w:tc>
        <w:tc>
          <w:tcPr>
            <w:tcW w:w="2743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Реализация</w:t>
            </w:r>
          </w:p>
        </w:tc>
        <w:tc>
          <w:tcPr>
            <w:tcW w:w="1329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Периодичность контроля</w:t>
            </w:r>
          </w:p>
        </w:tc>
        <w:tc>
          <w:tcPr>
            <w:tcW w:w="1789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Лица, проводящие контроль</w:t>
            </w:r>
          </w:p>
        </w:tc>
        <w:tc>
          <w:tcPr>
            <w:tcW w:w="1702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Формы учета (регистрации) результатов контроля</w:t>
            </w:r>
          </w:p>
        </w:tc>
      </w:tr>
      <w:tr w:rsidR="00570B06">
        <w:tc>
          <w:tcPr>
            <w:tcW w:w="2468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Санитарно-техническое состояние помещений и оборудования</w:t>
            </w:r>
          </w:p>
        </w:tc>
        <w:tc>
          <w:tcPr>
            <w:tcW w:w="2743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Контроль и приведение в соответствие требованиям нормативных правовых актов</w:t>
            </w:r>
          </w:p>
        </w:tc>
        <w:tc>
          <w:tcPr>
            <w:tcW w:w="1329" w:type="dxa"/>
          </w:tcPr>
          <w:p w:rsidR="00570B06" w:rsidRDefault="00570B06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2 раза в год</w:t>
            </w:r>
          </w:p>
        </w:tc>
        <w:tc>
          <w:tcPr>
            <w:tcW w:w="1789" w:type="dxa"/>
          </w:tcPr>
          <w:p w:rsidR="00570B06" w:rsidRDefault="00397907">
            <w:pPr>
              <w:spacing w:beforeAutospacing="1"/>
              <w:rPr>
                <w:rFonts w:ascii="Calibri" w:eastAsia="Calibri" w:hAnsi="Calibri"/>
                <w:b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Директор, Ответственный по питанию</w:t>
            </w:r>
          </w:p>
        </w:tc>
        <w:tc>
          <w:tcPr>
            <w:tcW w:w="1702" w:type="dxa"/>
          </w:tcPr>
          <w:p w:rsidR="00570B06" w:rsidRDefault="00570B06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  <w:p w:rsidR="00570B06" w:rsidRDefault="00570B06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Визуальный контроль</w:t>
            </w:r>
          </w:p>
          <w:p w:rsidR="00570B06" w:rsidRDefault="00570B06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журнал</w:t>
            </w:r>
          </w:p>
        </w:tc>
      </w:tr>
      <w:tr w:rsidR="00570B06">
        <w:tc>
          <w:tcPr>
            <w:tcW w:w="2468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Наличие санитарно-технического оборудования в достаточном количестве</w:t>
            </w:r>
          </w:p>
        </w:tc>
        <w:tc>
          <w:tcPr>
            <w:tcW w:w="2743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Контроль и приведение в соответствие требованиям нормативных документов</w:t>
            </w:r>
          </w:p>
          <w:p w:rsidR="00570B06" w:rsidRDefault="00570B06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 раз в год</w:t>
            </w:r>
          </w:p>
        </w:tc>
        <w:tc>
          <w:tcPr>
            <w:tcW w:w="1789" w:type="dxa"/>
          </w:tcPr>
          <w:p w:rsidR="00570B06" w:rsidRDefault="00397907">
            <w:pPr>
              <w:spacing w:beforeAutospacing="1"/>
              <w:rPr>
                <w:rFonts w:ascii="Calibri" w:eastAsia="Calibri" w:hAnsi="Calibri"/>
                <w:b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Директор,  Ответственный по питанию</w:t>
            </w:r>
          </w:p>
        </w:tc>
        <w:tc>
          <w:tcPr>
            <w:tcW w:w="1702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Заявка</w:t>
            </w:r>
          </w:p>
        </w:tc>
      </w:tr>
      <w:tr w:rsidR="00570B06">
        <w:tc>
          <w:tcPr>
            <w:tcW w:w="2468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Контроль за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соответствием объема и ассортимента вырабатываемой и реализуемой </w:t>
            </w: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lastRenderedPageBreak/>
              <w:t>продукции расстановке технологического оборудования по ходу технологического процесса.</w:t>
            </w:r>
          </w:p>
        </w:tc>
        <w:tc>
          <w:tcPr>
            <w:tcW w:w="2743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lastRenderedPageBreak/>
              <w:t xml:space="preserve">Контроль учредителями за оснащением пищеблока и соответствием его количеству </w:t>
            </w: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питающихся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и мощности столовой.</w:t>
            </w:r>
          </w:p>
        </w:tc>
        <w:tc>
          <w:tcPr>
            <w:tcW w:w="1329" w:type="dxa"/>
          </w:tcPr>
          <w:p w:rsidR="00570B06" w:rsidRDefault="00570B06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9" w:type="dxa"/>
          </w:tcPr>
          <w:p w:rsidR="00570B06" w:rsidRDefault="00397907">
            <w:pPr>
              <w:spacing w:beforeAutospacing="1"/>
              <w:rPr>
                <w:rFonts w:ascii="Calibri" w:eastAsia="Calibri" w:hAnsi="Calibri"/>
                <w:b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Директор, ответственный по питанию</w:t>
            </w:r>
          </w:p>
        </w:tc>
        <w:tc>
          <w:tcPr>
            <w:tcW w:w="1702" w:type="dxa"/>
          </w:tcPr>
          <w:p w:rsidR="00570B06" w:rsidRDefault="00570B06">
            <w:pPr>
              <w:spacing w:beforeAutospacing="1"/>
              <w:rPr>
                <w:rFonts w:ascii="Calibri" w:eastAsia="Calibri" w:hAnsi="Calibri"/>
                <w:b w:val="0"/>
                <w:sz w:val="22"/>
                <w:szCs w:val="22"/>
                <w:lang w:eastAsia="en-US"/>
              </w:rPr>
            </w:pPr>
          </w:p>
        </w:tc>
      </w:tr>
      <w:tr w:rsidR="00570B06">
        <w:tc>
          <w:tcPr>
            <w:tcW w:w="2468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lastRenderedPageBreak/>
              <w:t>Контроль санитарно-технического состояния систем водоснабжения и канализации.</w:t>
            </w:r>
          </w:p>
        </w:tc>
        <w:tc>
          <w:tcPr>
            <w:tcW w:w="2743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В зоне ответственности учредителей и самих образовательных организаций.</w:t>
            </w:r>
          </w:p>
        </w:tc>
        <w:tc>
          <w:tcPr>
            <w:tcW w:w="1329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В соответствии с правилами эксплуатации</w:t>
            </w:r>
          </w:p>
        </w:tc>
        <w:tc>
          <w:tcPr>
            <w:tcW w:w="1789" w:type="dxa"/>
          </w:tcPr>
          <w:p w:rsidR="00570B06" w:rsidRDefault="00397907">
            <w:pPr>
              <w:spacing w:beforeAutospacing="1"/>
              <w:rPr>
                <w:rFonts w:ascii="Calibri" w:eastAsia="Calibri" w:hAnsi="Calibri"/>
                <w:b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Директор, ответственный по питанию</w:t>
            </w:r>
          </w:p>
        </w:tc>
        <w:tc>
          <w:tcPr>
            <w:tcW w:w="1702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Журнал</w:t>
            </w:r>
          </w:p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Акт готовности школы к началу </w:t>
            </w: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уч</w:t>
            </w: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.г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ода</w:t>
            </w:r>
            <w:proofErr w:type="spellEnd"/>
          </w:p>
        </w:tc>
      </w:tr>
      <w:tr w:rsidR="00570B06">
        <w:tc>
          <w:tcPr>
            <w:tcW w:w="2468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Техническое состояние технологического, холодильного и торгово-технологического оборудования.</w:t>
            </w:r>
          </w:p>
        </w:tc>
        <w:tc>
          <w:tcPr>
            <w:tcW w:w="2743" w:type="dxa"/>
          </w:tcPr>
          <w:p w:rsidR="00570B06" w:rsidRDefault="00570B06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В соответствии с правилами эксплуатации</w:t>
            </w:r>
          </w:p>
        </w:tc>
        <w:tc>
          <w:tcPr>
            <w:tcW w:w="1789" w:type="dxa"/>
          </w:tcPr>
          <w:p w:rsidR="00570B06" w:rsidRDefault="00397907">
            <w:pPr>
              <w:rPr>
                <w:rFonts w:ascii="Calibri" w:eastAsia="Calibri" w:hAnsi="Calibri"/>
                <w:b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Директор, ответственный по питанию</w:t>
            </w:r>
          </w:p>
        </w:tc>
        <w:tc>
          <w:tcPr>
            <w:tcW w:w="1702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Журнал</w:t>
            </w:r>
          </w:p>
        </w:tc>
      </w:tr>
      <w:tr w:rsidR="00570B06">
        <w:tc>
          <w:tcPr>
            <w:tcW w:w="2468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Наличие условий для соблюдения правил личной гигиены (душевые, санузлы, раковины в цехах, мыло, полотенца и т.п.).</w:t>
            </w:r>
          </w:p>
        </w:tc>
        <w:tc>
          <w:tcPr>
            <w:tcW w:w="2743" w:type="dxa"/>
          </w:tcPr>
          <w:p w:rsidR="00570B06" w:rsidRDefault="00570B06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Ежедневно</w:t>
            </w:r>
            <w:proofErr w:type="spellEnd"/>
          </w:p>
        </w:tc>
        <w:tc>
          <w:tcPr>
            <w:tcW w:w="1789" w:type="dxa"/>
          </w:tcPr>
          <w:p w:rsidR="00570B06" w:rsidRDefault="00397907">
            <w:pPr>
              <w:spacing w:beforeAutospacing="1"/>
              <w:rPr>
                <w:rFonts w:ascii="Calibri" w:eastAsia="Calibri" w:hAnsi="Calibri"/>
                <w:b w:val="0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Директор, ответственный по питанию</w:t>
            </w:r>
          </w:p>
        </w:tc>
        <w:tc>
          <w:tcPr>
            <w:tcW w:w="1702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Журнал</w:t>
            </w:r>
          </w:p>
        </w:tc>
      </w:tr>
    </w:tbl>
    <w:p w:rsidR="00570B06" w:rsidRDefault="00570B06">
      <w:pPr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</w:p>
    <w:p w:rsidR="00570B06" w:rsidRDefault="00570B06">
      <w:pPr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</w:p>
    <w:p w:rsidR="00570B06" w:rsidRDefault="00397907">
      <w:pPr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6.6. </w:t>
      </w:r>
      <w:proofErr w:type="gramStart"/>
      <w:r>
        <w:rPr>
          <w:rFonts w:eastAsia="Calibri"/>
          <w:color w:val="000000"/>
          <w:sz w:val="22"/>
          <w:szCs w:val="22"/>
          <w:lang w:eastAsia="en-US"/>
        </w:rPr>
        <w:t>Контроль за</w:t>
      </w:r>
      <w:proofErr w:type="gramEnd"/>
      <w:r>
        <w:rPr>
          <w:rFonts w:eastAsia="Calibri"/>
          <w:color w:val="000000"/>
          <w:sz w:val="22"/>
          <w:szCs w:val="22"/>
          <w:lang w:eastAsia="en-US"/>
        </w:rPr>
        <w:t xml:space="preserve"> санитарным состоянием помещений и оборудования.</w:t>
      </w:r>
    </w:p>
    <w:p w:rsidR="00570B06" w:rsidRDefault="00570B06">
      <w:pPr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</w:p>
    <w:tbl>
      <w:tblPr>
        <w:tblStyle w:val="af"/>
        <w:tblW w:w="10031" w:type="dxa"/>
        <w:tblLayout w:type="fixed"/>
        <w:tblLook w:val="04A0" w:firstRow="1" w:lastRow="0" w:firstColumn="1" w:lastColumn="0" w:noHBand="0" w:noVBand="1"/>
      </w:tblPr>
      <w:tblGrid>
        <w:gridCol w:w="2468"/>
        <w:gridCol w:w="2743"/>
        <w:gridCol w:w="1418"/>
        <w:gridCol w:w="1700"/>
        <w:gridCol w:w="1702"/>
      </w:tblGrid>
      <w:tr w:rsidR="00570B06">
        <w:tc>
          <w:tcPr>
            <w:tcW w:w="2468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Виды контроля</w:t>
            </w:r>
          </w:p>
        </w:tc>
        <w:tc>
          <w:tcPr>
            <w:tcW w:w="2743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Реализация</w:t>
            </w:r>
          </w:p>
        </w:tc>
        <w:tc>
          <w:tcPr>
            <w:tcW w:w="1418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Периодичность контроля</w:t>
            </w:r>
          </w:p>
        </w:tc>
        <w:tc>
          <w:tcPr>
            <w:tcW w:w="1700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Лица, проводящие контроль</w:t>
            </w:r>
          </w:p>
        </w:tc>
        <w:tc>
          <w:tcPr>
            <w:tcW w:w="1702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Формы учета (регистрации) результатов контроля</w:t>
            </w:r>
          </w:p>
        </w:tc>
      </w:tr>
      <w:tr w:rsidR="00570B06">
        <w:tc>
          <w:tcPr>
            <w:tcW w:w="2468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Контроль за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содержанием пищеблока: производственных, складских и подсобных помещений, оборудования и инвентаря.</w:t>
            </w:r>
          </w:p>
        </w:tc>
        <w:tc>
          <w:tcPr>
            <w:tcW w:w="2743" w:type="dxa"/>
            <w:vMerge w:val="restart"/>
            <w:vAlign w:val="center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Использование средств </w:t>
            </w: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экспресс-диагностики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качества уборки и дезинфекции.</w:t>
            </w:r>
          </w:p>
        </w:tc>
        <w:tc>
          <w:tcPr>
            <w:tcW w:w="1418" w:type="dxa"/>
            <w:vMerge w:val="restart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Ежедневно</w:t>
            </w:r>
            <w:proofErr w:type="spellEnd"/>
          </w:p>
        </w:tc>
        <w:tc>
          <w:tcPr>
            <w:tcW w:w="1700" w:type="dxa"/>
            <w:vMerge w:val="restart"/>
          </w:tcPr>
          <w:p w:rsidR="00570B06" w:rsidRDefault="00397907">
            <w:pPr>
              <w:spacing w:beforeAutospacing="1"/>
              <w:rPr>
                <w:rFonts w:ascii="Calibri" w:eastAsia="Calibri" w:hAnsi="Calibri"/>
                <w:b w:val="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по питанию</w:t>
            </w:r>
          </w:p>
        </w:tc>
        <w:tc>
          <w:tcPr>
            <w:tcW w:w="1702" w:type="dxa"/>
            <w:vMerge w:val="restart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Журнал</w:t>
            </w:r>
          </w:p>
        </w:tc>
      </w:tr>
      <w:tr w:rsidR="00570B06">
        <w:tc>
          <w:tcPr>
            <w:tcW w:w="2468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Контроль за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соблюдением санитарно-противоэпидемического режима на производстве: режима мытья и дезинфекции (санитарная обработка) помещений, оборудования, инвентаря, условия хранения и использования моющих и дезинфекционных средств.</w:t>
            </w:r>
          </w:p>
        </w:tc>
        <w:tc>
          <w:tcPr>
            <w:tcW w:w="2743" w:type="dxa"/>
            <w:vMerge/>
          </w:tcPr>
          <w:p w:rsidR="00570B06" w:rsidRDefault="00570B06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570B06" w:rsidRDefault="00570B06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</w:tcPr>
          <w:p w:rsidR="00570B06" w:rsidRDefault="00570B06">
            <w:pPr>
              <w:spacing w:beforeAutospacing="1"/>
              <w:rPr>
                <w:rFonts w:ascii="Calibri" w:eastAsia="Calibri" w:hAnsi="Calibri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/>
          </w:tcPr>
          <w:p w:rsidR="00570B06" w:rsidRDefault="00570B06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</w:tr>
      <w:tr w:rsidR="00570B06">
        <w:tc>
          <w:tcPr>
            <w:tcW w:w="2468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Лабораторные исследования смывов с оборудования, </w:t>
            </w: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lastRenderedPageBreak/>
              <w:t>инвентаря, посуды (кухонной и столовой), а также смывов с рук и спецодежды для объективной оценки санитарного содержания и эффективности проводимой дезинфекции – не реже 1 раза в год (МР 2.3.6.0233-21).</w:t>
            </w:r>
          </w:p>
        </w:tc>
        <w:tc>
          <w:tcPr>
            <w:tcW w:w="2743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lastRenderedPageBreak/>
              <w:t xml:space="preserve">Договор с аккредитованной микробиологической </w:t>
            </w: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lastRenderedPageBreak/>
              <w:t>лабораторией.</w:t>
            </w:r>
          </w:p>
        </w:tc>
        <w:tc>
          <w:tcPr>
            <w:tcW w:w="1418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lastRenderedPageBreak/>
              <w:t>1 раз в год</w:t>
            </w:r>
          </w:p>
        </w:tc>
        <w:tc>
          <w:tcPr>
            <w:tcW w:w="1700" w:type="dxa"/>
          </w:tcPr>
          <w:p w:rsidR="00570B06" w:rsidRDefault="00397907">
            <w:pPr>
              <w:spacing w:beforeAutospacing="1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1702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Журнал</w:t>
            </w:r>
          </w:p>
        </w:tc>
      </w:tr>
      <w:tr w:rsidR="00570B06">
        <w:tc>
          <w:tcPr>
            <w:tcW w:w="2468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lastRenderedPageBreak/>
              <w:t>Инструментальный контроль температуры воды в моечных ваннах.</w:t>
            </w:r>
          </w:p>
        </w:tc>
        <w:tc>
          <w:tcPr>
            <w:tcW w:w="2743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Наличие термометра для измерения температуры воды.</w:t>
            </w:r>
          </w:p>
        </w:tc>
        <w:tc>
          <w:tcPr>
            <w:tcW w:w="1418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Ежедневно</w:t>
            </w:r>
            <w:proofErr w:type="spellEnd"/>
          </w:p>
        </w:tc>
        <w:tc>
          <w:tcPr>
            <w:tcW w:w="1700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за питание</w:t>
            </w:r>
          </w:p>
        </w:tc>
        <w:tc>
          <w:tcPr>
            <w:tcW w:w="1702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Журнал</w:t>
            </w:r>
            <w:proofErr w:type="spell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ы</w:t>
            </w:r>
          </w:p>
        </w:tc>
      </w:tr>
      <w:tr w:rsidR="00570B06">
        <w:tc>
          <w:tcPr>
            <w:tcW w:w="2468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Проверка обеспеченности уборочным инвентарем, моющими и дезинфицирующими средствами и условий хранения, наличия запаса дезинфицирующих средств, наличия разделения уборочного инвентаря по назначению и его маркировка, правильность учета дезинфекционных работ в профилактических целях на объект.</w:t>
            </w:r>
          </w:p>
        </w:tc>
        <w:tc>
          <w:tcPr>
            <w:tcW w:w="2743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Нормы обеспечения инвентарем, централизованный выбор средств дезинфекции, моющих, инструкции.</w:t>
            </w:r>
          </w:p>
        </w:tc>
        <w:tc>
          <w:tcPr>
            <w:tcW w:w="1418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Ежедневно</w:t>
            </w:r>
            <w:proofErr w:type="spellEnd"/>
          </w:p>
        </w:tc>
        <w:tc>
          <w:tcPr>
            <w:tcW w:w="1700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по питанию</w:t>
            </w:r>
          </w:p>
        </w:tc>
        <w:tc>
          <w:tcPr>
            <w:tcW w:w="1702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Журнал</w:t>
            </w:r>
            <w:proofErr w:type="spell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ы</w:t>
            </w:r>
          </w:p>
        </w:tc>
      </w:tr>
      <w:tr w:rsidR="00570B06">
        <w:tc>
          <w:tcPr>
            <w:tcW w:w="2468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Контроль за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их эксплуатацией бактерицидных ламп – порядок и периодичность в МУ 2.3.975-00 «Применение ультрафиолетового бактерицидного излучения для обеззараживания воздушной среды помещений организаций пищевой промышленности, общественного питания и торговли продовольственными товарами».</w:t>
            </w:r>
          </w:p>
        </w:tc>
        <w:tc>
          <w:tcPr>
            <w:tcW w:w="2743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Акт ввода в эксплуатацию бактерицидной установки или облучателя в журнале «Регистрации и контроля бактерицидной установки».</w:t>
            </w:r>
          </w:p>
        </w:tc>
        <w:tc>
          <w:tcPr>
            <w:tcW w:w="1418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В соответствии со сроками эксплуатации</w:t>
            </w:r>
          </w:p>
        </w:tc>
        <w:tc>
          <w:tcPr>
            <w:tcW w:w="1700" w:type="dxa"/>
          </w:tcPr>
          <w:p w:rsidR="00570B06" w:rsidRDefault="00397907">
            <w:pPr>
              <w:rPr>
                <w:rFonts w:ascii="Calibri" w:eastAsia="Calibri" w:hAnsi="Calibri"/>
                <w:b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Медработник</w:t>
            </w:r>
          </w:p>
        </w:tc>
        <w:tc>
          <w:tcPr>
            <w:tcW w:w="1702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журнал</w:t>
            </w:r>
          </w:p>
        </w:tc>
      </w:tr>
    </w:tbl>
    <w:p w:rsidR="00570B06" w:rsidRDefault="00570B06">
      <w:pPr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</w:p>
    <w:p w:rsidR="00570B06" w:rsidRDefault="00397907">
      <w:pPr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6.7. </w:t>
      </w:r>
      <w:proofErr w:type="gramStart"/>
      <w:r>
        <w:rPr>
          <w:rFonts w:eastAsia="Calibri"/>
          <w:color w:val="000000"/>
          <w:sz w:val="22"/>
          <w:szCs w:val="22"/>
          <w:lang w:eastAsia="en-US"/>
        </w:rPr>
        <w:t>Контроль за</w:t>
      </w:r>
      <w:proofErr w:type="gramEnd"/>
      <w:r>
        <w:rPr>
          <w:rFonts w:eastAsia="Calibri"/>
          <w:color w:val="000000"/>
          <w:sz w:val="22"/>
          <w:szCs w:val="22"/>
          <w:lang w:eastAsia="en-US"/>
        </w:rPr>
        <w:t xml:space="preserve"> состоянием производственной среды. </w:t>
      </w:r>
    </w:p>
    <w:p w:rsidR="00570B06" w:rsidRDefault="00570B06">
      <w:pPr>
        <w:jc w:val="both"/>
        <w:rPr>
          <w:rFonts w:eastAsia="Calibri"/>
          <w:color w:val="000000"/>
          <w:sz w:val="22"/>
          <w:szCs w:val="22"/>
          <w:lang w:eastAsia="en-US"/>
        </w:rPr>
      </w:pPr>
    </w:p>
    <w:tbl>
      <w:tblPr>
        <w:tblStyle w:val="af"/>
        <w:tblW w:w="10031" w:type="dxa"/>
        <w:tblLayout w:type="fixed"/>
        <w:tblLook w:val="04A0" w:firstRow="1" w:lastRow="0" w:firstColumn="1" w:lastColumn="0" w:noHBand="0" w:noVBand="1"/>
      </w:tblPr>
      <w:tblGrid>
        <w:gridCol w:w="2468"/>
        <w:gridCol w:w="2743"/>
        <w:gridCol w:w="1418"/>
        <w:gridCol w:w="1700"/>
        <w:gridCol w:w="1702"/>
      </w:tblGrid>
      <w:tr w:rsidR="00570B06">
        <w:tc>
          <w:tcPr>
            <w:tcW w:w="2468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Виды контроля</w:t>
            </w:r>
          </w:p>
        </w:tc>
        <w:tc>
          <w:tcPr>
            <w:tcW w:w="2743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Реализация</w:t>
            </w:r>
          </w:p>
        </w:tc>
        <w:tc>
          <w:tcPr>
            <w:tcW w:w="1418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Периодичность контроля</w:t>
            </w:r>
          </w:p>
        </w:tc>
        <w:tc>
          <w:tcPr>
            <w:tcW w:w="1700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Лица, проводящие контроль</w:t>
            </w:r>
          </w:p>
        </w:tc>
        <w:tc>
          <w:tcPr>
            <w:tcW w:w="1702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Формы учета (регистрации) результатов </w:t>
            </w: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lastRenderedPageBreak/>
              <w:t>контроля</w:t>
            </w:r>
          </w:p>
        </w:tc>
      </w:tr>
      <w:tr w:rsidR="00570B06">
        <w:tc>
          <w:tcPr>
            <w:tcW w:w="2468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lastRenderedPageBreak/>
              <w:t>Проведение лабораторных и инструментальных исследований и измерений вредных и опасных производственных факторов на рабочих местах с установленными санитарными правилами:</w:t>
            </w:r>
          </w:p>
          <w:p w:rsidR="00570B06" w:rsidRDefault="00397907">
            <w:pPr>
              <w:numPr>
                <w:ilvl w:val="0"/>
                <w:numId w:val="3"/>
              </w:numPr>
              <w:spacing w:beforeAutospacing="1"/>
              <w:ind w:left="284"/>
              <w:contextualSpacing/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за содержанием вредных веществ в воздухе рабочей среды;</w:t>
            </w:r>
          </w:p>
          <w:p w:rsidR="00570B06" w:rsidRDefault="00397907">
            <w:pPr>
              <w:numPr>
                <w:ilvl w:val="0"/>
                <w:numId w:val="3"/>
              </w:numPr>
              <w:ind w:left="284"/>
              <w:contextualSpacing/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за микроклиматом производственных помещений;</w:t>
            </w:r>
          </w:p>
          <w:p w:rsidR="00570B06" w:rsidRDefault="00397907">
            <w:pPr>
              <w:numPr>
                <w:ilvl w:val="0"/>
                <w:numId w:val="3"/>
              </w:numPr>
              <w:spacing w:afterAutospacing="1"/>
              <w:ind w:left="284"/>
              <w:contextualSpacing/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за производственным шумом и вибрацией.</w:t>
            </w:r>
          </w:p>
        </w:tc>
        <w:tc>
          <w:tcPr>
            <w:tcW w:w="2743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Учредителями образовательных организаций на основе централизованного заказа услуг по лабораторному и инструментальному исследованию параметров производственной среды.</w:t>
            </w:r>
          </w:p>
        </w:tc>
        <w:tc>
          <w:tcPr>
            <w:tcW w:w="1418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 раз в год</w:t>
            </w:r>
          </w:p>
        </w:tc>
        <w:tc>
          <w:tcPr>
            <w:tcW w:w="1700" w:type="dxa"/>
          </w:tcPr>
          <w:p w:rsidR="00570B06" w:rsidRDefault="00397907">
            <w:pPr>
              <w:spacing w:beforeAutospacing="1"/>
              <w:rPr>
                <w:rFonts w:ascii="Calibri" w:eastAsia="Calibri" w:hAnsi="Calibri"/>
                <w:b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1702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Заявка</w:t>
            </w:r>
          </w:p>
        </w:tc>
      </w:tr>
    </w:tbl>
    <w:p w:rsidR="00570B06" w:rsidRDefault="00570B06">
      <w:pPr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</w:p>
    <w:p w:rsidR="00570B06" w:rsidRDefault="00397907">
      <w:pPr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6.8. Контроль личной гигиены и обучения персонала. </w:t>
      </w:r>
    </w:p>
    <w:p w:rsidR="00570B06" w:rsidRDefault="00570B06">
      <w:pPr>
        <w:jc w:val="both"/>
        <w:rPr>
          <w:rFonts w:eastAsia="Calibri"/>
          <w:color w:val="000000"/>
          <w:sz w:val="22"/>
          <w:szCs w:val="22"/>
          <w:lang w:eastAsia="en-US"/>
        </w:rPr>
      </w:pPr>
    </w:p>
    <w:tbl>
      <w:tblPr>
        <w:tblStyle w:val="af"/>
        <w:tblW w:w="10031" w:type="dxa"/>
        <w:tblLayout w:type="fixed"/>
        <w:tblLook w:val="04A0" w:firstRow="1" w:lastRow="0" w:firstColumn="1" w:lastColumn="0" w:noHBand="0" w:noVBand="1"/>
      </w:tblPr>
      <w:tblGrid>
        <w:gridCol w:w="2468"/>
        <w:gridCol w:w="2743"/>
        <w:gridCol w:w="1418"/>
        <w:gridCol w:w="1700"/>
        <w:gridCol w:w="1702"/>
      </w:tblGrid>
      <w:tr w:rsidR="00570B06">
        <w:tc>
          <w:tcPr>
            <w:tcW w:w="2468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Виды контроля</w:t>
            </w:r>
          </w:p>
        </w:tc>
        <w:tc>
          <w:tcPr>
            <w:tcW w:w="2743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Реализация</w:t>
            </w:r>
          </w:p>
        </w:tc>
        <w:tc>
          <w:tcPr>
            <w:tcW w:w="1418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Периодичность контроля</w:t>
            </w:r>
          </w:p>
        </w:tc>
        <w:tc>
          <w:tcPr>
            <w:tcW w:w="1700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Лица, проводящие контроль</w:t>
            </w:r>
          </w:p>
        </w:tc>
        <w:tc>
          <w:tcPr>
            <w:tcW w:w="1702" w:type="dxa"/>
          </w:tcPr>
          <w:p w:rsidR="00570B06" w:rsidRDefault="00397907">
            <w:pPr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Формы учета (регистрации) результатов контроля</w:t>
            </w:r>
          </w:p>
        </w:tc>
      </w:tr>
      <w:tr w:rsidR="00570B06">
        <w:tc>
          <w:tcPr>
            <w:tcW w:w="2468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Контроль за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наличием у персонала личных медицинских книжек.</w:t>
            </w:r>
          </w:p>
        </w:tc>
        <w:tc>
          <w:tcPr>
            <w:tcW w:w="2743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Проверка личных медицинских книжек</w:t>
            </w:r>
          </w:p>
        </w:tc>
        <w:tc>
          <w:tcPr>
            <w:tcW w:w="1418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 раз в год</w:t>
            </w:r>
          </w:p>
        </w:tc>
        <w:tc>
          <w:tcPr>
            <w:tcW w:w="1700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1702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журнал</w:t>
            </w:r>
          </w:p>
        </w:tc>
      </w:tr>
      <w:tr w:rsidR="00570B06">
        <w:tc>
          <w:tcPr>
            <w:tcW w:w="2468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Контроль за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своевременным прохождением предварительных, при поступлении, и периодических медицинских обследований, произведением гигиенического обучения персонала.</w:t>
            </w:r>
          </w:p>
        </w:tc>
        <w:tc>
          <w:tcPr>
            <w:tcW w:w="2743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Учет прохождения медицинских осмотров на бумажном и/или электронном носителях</w:t>
            </w:r>
          </w:p>
        </w:tc>
        <w:tc>
          <w:tcPr>
            <w:tcW w:w="1418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 раз в год</w:t>
            </w:r>
          </w:p>
        </w:tc>
        <w:tc>
          <w:tcPr>
            <w:tcW w:w="1700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1702" w:type="dxa"/>
          </w:tcPr>
          <w:p w:rsidR="00570B06" w:rsidRDefault="00397907">
            <w:pP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журнал</w:t>
            </w:r>
          </w:p>
        </w:tc>
      </w:tr>
      <w:tr w:rsidR="00570B06">
        <w:tc>
          <w:tcPr>
            <w:tcW w:w="2468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Контроль за наличием достаточного количества чистой санитарной и (или) специальной одежды, сре</w:t>
            </w: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дств дл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я мытья и дезинфекции рук.</w:t>
            </w:r>
          </w:p>
        </w:tc>
        <w:tc>
          <w:tcPr>
            <w:tcW w:w="2743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Учет специальной одежды и сре</w:t>
            </w: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дств дл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я мытья и дезинфекции рук. Нормы обеспечения, выбор эффективных средств, централизация заказа.</w:t>
            </w:r>
          </w:p>
        </w:tc>
        <w:tc>
          <w:tcPr>
            <w:tcW w:w="1418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 раз в год</w:t>
            </w:r>
          </w:p>
        </w:tc>
        <w:tc>
          <w:tcPr>
            <w:tcW w:w="1700" w:type="dxa"/>
          </w:tcPr>
          <w:p w:rsidR="00570B06" w:rsidRDefault="00397907">
            <w:pPr>
              <w:spacing w:beforeAutospacing="1"/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Директор Ответственный по питанию</w:t>
            </w:r>
          </w:p>
        </w:tc>
        <w:tc>
          <w:tcPr>
            <w:tcW w:w="1702" w:type="dxa"/>
          </w:tcPr>
          <w:p w:rsidR="00570B06" w:rsidRDefault="00397907">
            <w:pPr>
              <w:spacing w:beforeAutospacing="1"/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Заявка</w:t>
            </w:r>
          </w:p>
        </w:tc>
      </w:tr>
      <w:tr w:rsidR="00570B06">
        <w:tc>
          <w:tcPr>
            <w:tcW w:w="2468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Ежедневный осмотр работников на наличие гнойничковых заболеваний кожи рук и открытых поверхностей тела, признаков инфекционных </w:t>
            </w: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lastRenderedPageBreak/>
              <w:t>заболеваний. Термометрия.</w:t>
            </w:r>
          </w:p>
        </w:tc>
        <w:tc>
          <w:tcPr>
            <w:tcW w:w="2743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lastRenderedPageBreak/>
              <w:t>Регистрация ежедневных осмотров в гигиеническом журнале – п. 2.22. СанПиН 2.3/2.4.3590-20.</w:t>
            </w:r>
          </w:p>
        </w:tc>
        <w:tc>
          <w:tcPr>
            <w:tcW w:w="1418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Ежедневно</w:t>
            </w:r>
          </w:p>
        </w:tc>
        <w:tc>
          <w:tcPr>
            <w:tcW w:w="1700" w:type="dxa"/>
          </w:tcPr>
          <w:p w:rsidR="00570B06" w:rsidRDefault="00397907">
            <w:pPr>
              <w:spacing w:beforeAutospacing="1" w:afterAutospacing="1"/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Медицинский работник</w:t>
            </w:r>
          </w:p>
          <w:p w:rsidR="00570B06" w:rsidRDefault="00397907">
            <w:pPr>
              <w:spacing w:beforeAutospacing="1"/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по питанию</w:t>
            </w:r>
          </w:p>
        </w:tc>
        <w:tc>
          <w:tcPr>
            <w:tcW w:w="1702" w:type="dxa"/>
          </w:tcPr>
          <w:p w:rsidR="00570B06" w:rsidRDefault="00397907">
            <w:pPr>
              <w:spacing w:beforeAutospacing="1"/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sz w:val="22"/>
                <w:szCs w:val="22"/>
                <w:lang w:eastAsia="en-US"/>
              </w:rPr>
              <w:t>Журнал</w:t>
            </w:r>
          </w:p>
        </w:tc>
      </w:tr>
      <w:tr w:rsidR="00570B06">
        <w:tc>
          <w:tcPr>
            <w:tcW w:w="2468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lastRenderedPageBreak/>
              <w:t>Обучение персонала.</w:t>
            </w:r>
          </w:p>
        </w:tc>
        <w:tc>
          <w:tcPr>
            <w:tcW w:w="2743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Дополнительно: тестирование, онлайн инструктаж</w:t>
            </w:r>
          </w:p>
        </w:tc>
        <w:tc>
          <w:tcPr>
            <w:tcW w:w="1418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По мере необходимости</w:t>
            </w:r>
          </w:p>
        </w:tc>
        <w:tc>
          <w:tcPr>
            <w:tcW w:w="1700" w:type="dxa"/>
          </w:tcPr>
          <w:p w:rsidR="00570B06" w:rsidRDefault="00397907">
            <w:pPr>
              <w:spacing w:beforeAutospacing="1"/>
              <w:rPr>
                <w:rFonts w:eastAsia="Calibri"/>
                <w:b w:val="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по питанию</w:t>
            </w:r>
          </w:p>
        </w:tc>
        <w:tc>
          <w:tcPr>
            <w:tcW w:w="1702" w:type="dxa"/>
          </w:tcPr>
          <w:p w:rsidR="00570B06" w:rsidRDefault="00570B06">
            <w:pPr>
              <w:spacing w:beforeAutospacing="1"/>
              <w:rPr>
                <w:rFonts w:eastAsia="Calibri"/>
                <w:b w:val="0"/>
                <w:sz w:val="22"/>
                <w:szCs w:val="22"/>
                <w:lang w:eastAsia="en-US"/>
              </w:rPr>
            </w:pPr>
          </w:p>
        </w:tc>
      </w:tr>
    </w:tbl>
    <w:p w:rsidR="00570B06" w:rsidRDefault="00570B06">
      <w:pPr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</w:p>
    <w:p w:rsidR="00570B06" w:rsidRDefault="00397907">
      <w:pPr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6.9. В организации, в которой организуется питание детей, разрабатывается меню. Меню утверждается руководителем организации. </w:t>
      </w:r>
    </w:p>
    <w:p w:rsidR="00570B06" w:rsidRDefault="00397907">
      <w:pPr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В случае привлечения предприятия общественного питания к организации питания детей в образовательной организации, меню должно утверждаться руководителем предприятия общественного питания, согласовываться руководителем организации, в которой организуется питание детей. </w:t>
      </w:r>
    </w:p>
    <w:p w:rsidR="00570B06" w:rsidRDefault="00397907">
      <w:pPr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>В случае если в организации питания детей принимает участие индивидуальный предприниматель, меню должно утверждаться индивидуальным предпринимателем, согласовываться руководителем организации, в которой организуется питание детей. Меню разрабатывается на период не менее двух недель (с учетом режима организации) для каждой возрастной группы детей.</w:t>
      </w:r>
    </w:p>
    <w:p w:rsidR="00570B06" w:rsidRDefault="00570B06">
      <w:pPr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</w:p>
    <w:p w:rsidR="00570B06" w:rsidRDefault="00570B06">
      <w:pPr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</w:p>
    <w:p w:rsidR="00570B06" w:rsidRDefault="00397907">
      <w:pPr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6.10. Контроль наличия технологических документов </w:t>
      </w:r>
    </w:p>
    <w:p w:rsidR="00570B06" w:rsidRDefault="00570B06">
      <w:pPr>
        <w:jc w:val="both"/>
        <w:rPr>
          <w:rFonts w:eastAsia="Calibri"/>
          <w:color w:val="000000"/>
          <w:sz w:val="22"/>
          <w:szCs w:val="22"/>
          <w:lang w:eastAsia="en-US"/>
        </w:rPr>
      </w:pPr>
    </w:p>
    <w:tbl>
      <w:tblPr>
        <w:tblStyle w:val="af"/>
        <w:tblW w:w="10031" w:type="dxa"/>
        <w:tblLayout w:type="fixed"/>
        <w:tblLook w:val="04A0" w:firstRow="1" w:lastRow="0" w:firstColumn="1" w:lastColumn="0" w:noHBand="0" w:noVBand="1"/>
      </w:tblPr>
      <w:tblGrid>
        <w:gridCol w:w="4784"/>
        <w:gridCol w:w="5247"/>
      </w:tblGrid>
      <w:tr w:rsidR="00570B06">
        <w:tc>
          <w:tcPr>
            <w:tcW w:w="4784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Вид контроля</w:t>
            </w:r>
          </w:p>
        </w:tc>
        <w:tc>
          <w:tcPr>
            <w:tcW w:w="5246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Реализация (особенности, варианты)</w:t>
            </w:r>
          </w:p>
        </w:tc>
      </w:tr>
      <w:tr w:rsidR="00570B06">
        <w:tc>
          <w:tcPr>
            <w:tcW w:w="4784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Наличие технологических карт, разработанных и утвержденных руководителем организации</w:t>
            </w:r>
          </w:p>
        </w:tc>
        <w:tc>
          <w:tcPr>
            <w:tcW w:w="5246" w:type="dxa"/>
          </w:tcPr>
          <w:p w:rsidR="00570B06" w:rsidRDefault="00397907">
            <w:pPr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Проверка 1 раз в год технологических карт. Проверка соответствия наименования блюд и кулинарных изделий, указываемых в меню их наименованиям, указанным в технологических документах.</w:t>
            </w: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br/>
            </w:r>
          </w:p>
        </w:tc>
      </w:tr>
    </w:tbl>
    <w:p w:rsidR="00570B06" w:rsidRDefault="00570B06">
      <w:pPr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</w:p>
    <w:p w:rsidR="00570B06" w:rsidRDefault="00397907">
      <w:pPr>
        <w:shd w:val="clear" w:color="auto" w:fill="FFFFFF"/>
        <w:textAlignment w:val="baseline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6.11. Перечень процедур, необходимых для обеспечения безопасности пищевой продукции в процессе ее производства (изготовления)</w:t>
      </w:r>
      <w:proofErr w:type="gramStart"/>
      <w:r>
        <w:rPr>
          <w:rFonts w:eastAsia="Calibri"/>
          <w:color w:val="000000"/>
          <w:sz w:val="22"/>
          <w:szCs w:val="22"/>
          <w:lang w:eastAsia="en-US"/>
        </w:rPr>
        <w:t>.</w:t>
      </w:r>
      <w:proofErr w:type="gramEnd"/>
      <w:r>
        <w:rPr>
          <w:rFonts w:eastAsia="Calibri"/>
          <w:color w:val="000000"/>
          <w:sz w:val="22"/>
          <w:szCs w:val="22"/>
          <w:lang w:eastAsia="en-US"/>
        </w:rPr>
        <w:br/>
      </w:r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- </w:t>
      </w:r>
      <w:proofErr w:type="gramStart"/>
      <w:r>
        <w:rPr>
          <w:rFonts w:eastAsia="Calibri"/>
          <w:b w:val="0"/>
          <w:color w:val="000000"/>
          <w:sz w:val="22"/>
          <w:szCs w:val="22"/>
          <w:lang w:eastAsia="en-US"/>
        </w:rPr>
        <w:t>в</w:t>
      </w:r>
      <w:proofErr w:type="gramEnd"/>
      <w:r>
        <w:rPr>
          <w:rFonts w:eastAsia="Calibri"/>
          <w:b w:val="0"/>
          <w:color w:val="000000"/>
          <w:sz w:val="22"/>
          <w:szCs w:val="22"/>
          <w:lang w:eastAsia="en-US"/>
        </w:rPr>
        <w:t>ыбор последовательности и поточности технологических операций производства (изготовления) пищевой продукции с целью исключения загрязнения продовольственного (пищевого) сырья и пищевой продукции;</w:t>
      </w:r>
    </w:p>
    <w:p w:rsidR="00570B06" w:rsidRDefault="00397907">
      <w:pPr>
        <w:shd w:val="clear" w:color="auto" w:fill="FFFFFF"/>
        <w:jc w:val="both"/>
        <w:textAlignment w:val="baseline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>- определение контролируемых этапов технологических операций и пищевой продукции на этапах ее производства (изготовления) в программах производственного контроля;</w:t>
      </w:r>
    </w:p>
    <w:p w:rsidR="00570B06" w:rsidRDefault="00397907">
      <w:pPr>
        <w:shd w:val="clear" w:color="auto" w:fill="FFFFFF"/>
        <w:jc w:val="both"/>
        <w:textAlignment w:val="baseline"/>
        <w:rPr>
          <w:rFonts w:eastAsia="Calibri"/>
          <w:b w:val="0"/>
          <w:color w:val="000000"/>
          <w:sz w:val="22"/>
          <w:szCs w:val="22"/>
          <w:lang w:eastAsia="en-US"/>
        </w:rPr>
      </w:pPr>
      <w:proofErr w:type="gramStart"/>
      <w:r>
        <w:rPr>
          <w:rFonts w:eastAsia="Calibri"/>
          <w:b w:val="0"/>
          <w:color w:val="000000"/>
          <w:sz w:val="22"/>
          <w:szCs w:val="22"/>
          <w:lang w:eastAsia="en-US"/>
        </w:rPr>
        <w:t>- проведение контроля за продовольственным (пищевым) сырьем, технологическими средствами, упаковочными материалами, изделиями, используемыми при производстве (изготовлении) пищевой продукции, а также за пищевой продукцией средствами, обеспечивающими необходимые достоверность и полноту контроля;</w:t>
      </w:r>
      <w:proofErr w:type="gramEnd"/>
    </w:p>
    <w:p w:rsidR="00570B06" w:rsidRDefault="00397907">
      <w:pPr>
        <w:shd w:val="clear" w:color="auto" w:fill="FFFFFF"/>
        <w:jc w:val="both"/>
        <w:textAlignment w:val="baseline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- проведение </w:t>
      </w:r>
      <w:proofErr w:type="gramStart"/>
      <w:r>
        <w:rPr>
          <w:rFonts w:eastAsia="Calibri"/>
          <w:b w:val="0"/>
          <w:color w:val="000000"/>
          <w:sz w:val="22"/>
          <w:szCs w:val="22"/>
          <w:lang w:eastAsia="en-US"/>
        </w:rPr>
        <w:t>контроля за</w:t>
      </w:r>
      <w:proofErr w:type="gramEnd"/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 функционированием технологического оборудования в порядке, обеспечивающем производство (изготовление) пищевой продукции;</w:t>
      </w:r>
    </w:p>
    <w:p w:rsidR="00570B06" w:rsidRDefault="00397907">
      <w:pPr>
        <w:shd w:val="clear" w:color="auto" w:fill="FFFFFF"/>
        <w:jc w:val="both"/>
        <w:textAlignment w:val="baseline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>- обеспечение документирования информации о контролируемых этапах технологических операций и результатов контроля пищевой продукции;</w:t>
      </w:r>
    </w:p>
    <w:p w:rsidR="00570B06" w:rsidRDefault="00397907">
      <w:pPr>
        <w:shd w:val="clear" w:color="auto" w:fill="FFFFFF"/>
        <w:jc w:val="both"/>
        <w:textAlignment w:val="baseline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>- соблюдение условий хранения и перевозки (транспортирования) пищевой продукции;</w:t>
      </w:r>
    </w:p>
    <w:p w:rsidR="00570B06" w:rsidRDefault="00397907">
      <w:pPr>
        <w:shd w:val="clear" w:color="auto" w:fill="FFFFFF"/>
        <w:jc w:val="both"/>
        <w:textAlignment w:val="baseline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- содержание производственных помещений, технологических оборудования и инвентаря, используемых в процессе производства (изготовления) пищевой продукции, в состоянии, </w:t>
      </w:r>
      <w:proofErr w:type="gramStart"/>
      <w:r>
        <w:rPr>
          <w:rFonts w:eastAsia="Calibri"/>
          <w:b w:val="0"/>
          <w:color w:val="000000"/>
          <w:sz w:val="22"/>
          <w:szCs w:val="22"/>
          <w:lang w:eastAsia="en-US"/>
        </w:rPr>
        <w:t>исключающим</w:t>
      </w:r>
      <w:proofErr w:type="gramEnd"/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 загрязнение пищевой продукции;</w:t>
      </w:r>
    </w:p>
    <w:p w:rsidR="00570B06" w:rsidRDefault="00397907">
      <w:pPr>
        <w:shd w:val="clear" w:color="auto" w:fill="FFFFFF"/>
        <w:jc w:val="both"/>
        <w:textAlignment w:val="baseline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>- выбор способов и обеспечение соблюдения работниками правил личной гигиены в целях обеспечения безопасности пищевой продукции.</w:t>
      </w:r>
    </w:p>
    <w:p w:rsidR="00570B06" w:rsidRDefault="00397907">
      <w:pPr>
        <w:shd w:val="clear" w:color="auto" w:fill="FFFFFF"/>
        <w:jc w:val="both"/>
        <w:textAlignment w:val="baseline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>- выбор обеспечивающих безопасность пищевой продукции способов, установление периодичности и проведение уборки, мойки, дезинфекции, дезинсекции и дератизации производственных помещений, технологических оборудования и инвентаря, используемых в процессе производства (изготовления) пищевой продукции;</w:t>
      </w:r>
    </w:p>
    <w:p w:rsidR="00570B06" w:rsidRDefault="00397907">
      <w:pPr>
        <w:shd w:val="clear" w:color="auto" w:fill="FFFFFF"/>
        <w:jc w:val="both"/>
        <w:textAlignment w:val="baseline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>- ведение и хранение документации на бумажных и (или) электронных носителях, подтверждающей соответствие произведенной пищевой продукции требованиям, установленным настоящим техническим регламентом и (или) техническими регламентами Таможенного союза на отдельные виды пищевой продукции;</w:t>
      </w:r>
    </w:p>
    <w:p w:rsidR="00570B06" w:rsidRDefault="00397907">
      <w:pPr>
        <w:shd w:val="clear" w:color="auto" w:fill="FFFFFF"/>
        <w:jc w:val="both"/>
        <w:textAlignment w:val="baseline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- </w:t>
      </w:r>
      <w:proofErr w:type="spellStart"/>
      <w:r>
        <w:rPr>
          <w:rFonts w:eastAsia="Calibri"/>
          <w:b w:val="0"/>
          <w:color w:val="000000"/>
          <w:sz w:val="22"/>
          <w:szCs w:val="22"/>
          <w:lang w:eastAsia="en-US"/>
        </w:rPr>
        <w:t>прослеживаемость</w:t>
      </w:r>
      <w:proofErr w:type="spellEnd"/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 пищевой продукции.</w:t>
      </w:r>
    </w:p>
    <w:p w:rsidR="00570B06" w:rsidRDefault="00570B06">
      <w:pPr>
        <w:shd w:val="clear" w:color="auto" w:fill="FFFFFF"/>
        <w:jc w:val="both"/>
        <w:textAlignment w:val="baseline"/>
        <w:rPr>
          <w:rFonts w:eastAsia="Calibri"/>
          <w:b w:val="0"/>
          <w:color w:val="000000"/>
          <w:sz w:val="22"/>
          <w:szCs w:val="22"/>
          <w:lang w:eastAsia="en-US"/>
        </w:rPr>
      </w:pPr>
    </w:p>
    <w:p w:rsidR="00570B06" w:rsidRDefault="00397907">
      <w:pPr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Раздел 7. Перечень форм учета и отчетности, установленной действующим законодательством по вопросам, связанным с осуществлением производственного контроля.</w:t>
      </w:r>
    </w:p>
    <w:p w:rsidR="00570B06" w:rsidRDefault="00570B06">
      <w:pPr>
        <w:rPr>
          <w:rFonts w:eastAsia="Calibri"/>
          <w:color w:val="000000"/>
          <w:sz w:val="22"/>
          <w:szCs w:val="22"/>
          <w:lang w:eastAsia="en-US"/>
        </w:rPr>
      </w:pPr>
    </w:p>
    <w:tbl>
      <w:tblPr>
        <w:tblW w:w="9998" w:type="dxa"/>
        <w:tblInd w:w="-3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6595"/>
        <w:gridCol w:w="1709"/>
        <w:gridCol w:w="1694"/>
      </w:tblGrid>
      <w:tr w:rsidR="00570B06">
        <w:tc>
          <w:tcPr>
            <w:tcW w:w="6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Наименование форм учета и</w:t>
            </w: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отчетности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val="en-US" w:eastAsia="en-US"/>
              </w:rPr>
              <w:t>Периодичность</w:t>
            </w:r>
            <w:proofErr w:type="spellEnd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br/>
            </w: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val="en-US" w:eastAsia="en-US"/>
              </w:rPr>
              <w:t>заполнения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val="en-US" w:eastAsia="en-US"/>
              </w:rPr>
              <w:t>Ответственное</w:t>
            </w:r>
            <w:proofErr w:type="spellEnd"/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val="en-US" w:eastAsia="en-US"/>
              </w:rPr>
              <w:t>лицо</w:t>
            </w:r>
            <w:proofErr w:type="spellEnd"/>
          </w:p>
        </w:tc>
      </w:tr>
      <w:tr w:rsidR="00570B06">
        <w:tc>
          <w:tcPr>
            <w:tcW w:w="6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Журнал учета температурного режима в холодильном оборудовании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Ежедневно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по питанию</w:t>
            </w:r>
          </w:p>
        </w:tc>
      </w:tr>
      <w:tr w:rsidR="00570B06">
        <w:tc>
          <w:tcPr>
            <w:tcW w:w="6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Журнал учета температуры и влажности в складских помещениях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Ежедневно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по питанию</w:t>
            </w:r>
          </w:p>
        </w:tc>
      </w:tr>
      <w:tr w:rsidR="00570B06">
        <w:tc>
          <w:tcPr>
            <w:tcW w:w="6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Журнал бракеража готовой пищевой продукции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Ежедневно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 w:rsidP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по питанию</w:t>
            </w:r>
          </w:p>
        </w:tc>
      </w:tr>
      <w:tr w:rsidR="00570B06">
        <w:tc>
          <w:tcPr>
            <w:tcW w:w="6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Журнал бракеража скоропортящейся  (сырой) пищевой продукции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Ежедневно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Ответственный по питанию, повар</w:t>
            </w:r>
          </w:p>
        </w:tc>
      </w:tr>
      <w:tr w:rsidR="00570B06">
        <w:tc>
          <w:tcPr>
            <w:tcW w:w="6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Ведомость </w:t>
            </w: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контроля за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рационом питания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Ежедневно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 w:rsidP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Ответственный по питанию</w:t>
            </w: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,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повар</w:t>
            </w:r>
          </w:p>
        </w:tc>
      </w:tr>
      <w:tr w:rsidR="00570B06">
        <w:tc>
          <w:tcPr>
            <w:tcW w:w="6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Журнал</w:t>
            </w:r>
            <w:proofErr w:type="spell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аварийных</w:t>
            </w:r>
            <w:proofErr w:type="spell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ситуаций</w:t>
            </w:r>
            <w:proofErr w:type="spellEnd"/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По</w:t>
            </w:r>
            <w:proofErr w:type="spellEnd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факту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по питанию</w:t>
            </w:r>
          </w:p>
        </w:tc>
      </w:tr>
      <w:tr w:rsidR="00570B06">
        <w:tc>
          <w:tcPr>
            <w:tcW w:w="6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Журнал учета прихода и расхода дезинфицирующих средств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По</w:t>
            </w:r>
            <w:proofErr w:type="spellEnd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факту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директор</w:t>
            </w:r>
          </w:p>
        </w:tc>
      </w:tr>
      <w:tr w:rsidR="00570B06">
        <w:tc>
          <w:tcPr>
            <w:tcW w:w="6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Журнал  дезинфекции  столовой посуды и столовых приборов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Ежедневно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 w:rsidP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Ответственный по питанию, повар</w:t>
            </w:r>
          </w:p>
        </w:tc>
      </w:tr>
      <w:tr w:rsidR="00570B06">
        <w:trPr>
          <w:trHeight w:val="605"/>
        </w:trPr>
        <w:tc>
          <w:tcPr>
            <w:tcW w:w="6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Журнал  контроля исправности  пищевого и холодильного оборудования на пищеблоке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По факту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Ответственный по питанию, повар</w:t>
            </w:r>
          </w:p>
        </w:tc>
      </w:tr>
      <w:tr w:rsidR="00570B06">
        <w:tc>
          <w:tcPr>
            <w:tcW w:w="6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Журнал контроля санитарного состояния помещений, оборудования и </w:t>
            </w: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кух</w:t>
            </w: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.и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нвентаря</w:t>
            </w:r>
            <w:proofErr w:type="spellEnd"/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Ежедневно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 w:rsidP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по питанию</w:t>
            </w:r>
          </w:p>
        </w:tc>
      </w:tr>
      <w:tr w:rsidR="00570B06">
        <w:tc>
          <w:tcPr>
            <w:tcW w:w="6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Ведомость контроля своевременности прохождения медосмотров и гигиенического обучения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По</w:t>
            </w:r>
            <w:proofErr w:type="spellEnd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факту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Директор</w:t>
            </w:r>
          </w:p>
          <w:p w:rsidR="00570B06" w:rsidRDefault="00570B06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</w:tr>
      <w:tr w:rsidR="00570B06">
        <w:tc>
          <w:tcPr>
            <w:tcW w:w="6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Журнал ежедневного осмотра                                                 работников, занятых изготовлением продукции общественного питания и работников, непосредственно контактирующих с пищевой продукцией, в том числе с продовольственным сырьем, на наличие гнойничковых заболеваний кожи рук и открытых поверхностей тела, признаков инфекционных заболеваний (гигиенический журнал)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Ежедневно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Медработник</w:t>
            </w:r>
          </w:p>
          <w:p w:rsidR="00570B06" w:rsidRDefault="00570B06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</w:tr>
      <w:tr w:rsidR="00570B06">
        <w:tc>
          <w:tcPr>
            <w:tcW w:w="6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Отчет о внутренней проверке </w:t>
            </w: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эффективности выполнения обеспечения безопасности пищевой продукции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с учетом внедрения принципов ХАССП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ind w:left="75" w:right="75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1 раз в год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B06" w:rsidRDefault="00397907">
            <w:pPr>
              <w:widowControl w:val="0"/>
              <w:ind w:right="75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Директор</w:t>
            </w:r>
          </w:p>
        </w:tc>
      </w:tr>
    </w:tbl>
    <w:p w:rsidR="00570B06" w:rsidRDefault="00570B06">
      <w:pPr>
        <w:rPr>
          <w:rFonts w:eastAsia="Calibri"/>
          <w:b w:val="0"/>
          <w:color w:val="000000"/>
          <w:sz w:val="22"/>
          <w:szCs w:val="22"/>
          <w:lang w:eastAsia="en-US"/>
        </w:rPr>
      </w:pPr>
    </w:p>
    <w:p w:rsidR="00570B06" w:rsidRDefault="00397907">
      <w:pPr>
        <w:jc w:val="both"/>
        <w:rPr>
          <w:rFonts w:eastAsia="Calibri"/>
          <w:b w:val="0"/>
          <w:color w:val="000000"/>
          <w:sz w:val="22"/>
          <w:szCs w:val="22"/>
          <w:lang w:eastAsia="en-US"/>
        </w:rPr>
      </w:pPr>
      <w:r>
        <w:rPr>
          <w:rFonts w:eastAsia="Calibri"/>
          <w:bCs/>
          <w:color w:val="000000"/>
          <w:sz w:val="22"/>
          <w:szCs w:val="22"/>
          <w:lang w:eastAsia="en-US"/>
        </w:rPr>
        <w:t>Раздел 8.  Перечень 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</w:t>
      </w:r>
    </w:p>
    <w:tbl>
      <w:tblPr>
        <w:tblW w:w="9857" w:type="dxa"/>
        <w:tblInd w:w="-3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1919"/>
        <w:gridCol w:w="2835"/>
        <w:gridCol w:w="2552"/>
        <w:gridCol w:w="2551"/>
      </w:tblGrid>
      <w:tr w:rsidR="00570B06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Перечень возможных аварийных ситуаций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Первоочередные мероприятия, направленные на ликвидацию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B06" w:rsidRDefault="00397907">
            <w:pPr>
              <w:widowControl w:val="0"/>
              <w:jc w:val="center"/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Ответственное</w:t>
            </w: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должностное л</w:t>
            </w: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  <w:lang w:val="en-US" w:eastAsia="en-US"/>
              </w:rPr>
              <w:t>ицо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06" w:rsidRDefault="00397907">
            <w:pPr>
              <w:widowControl w:val="0"/>
              <w:jc w:val="center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Органы и структуры, которые необходимо оповестить</w:t>
            </w:r>
          </w:p>
        </w:tc>
      </w:tr>
      <w:tr w:rsidR="00570B06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B06" w:rsidRDefault="00397907">
            <w:pPr>
              <w:widowControl w:val="0"/>
              <w:rPr>
                <w:rFonts w:eastAsia="Calibri"/>
                <w:b w:val="0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bCs/>
                <w:color w:val="000000"/>
                <w:sz w:val="22"/>
                <w:szCs w:val="22"/>
                <w:lang w:eastAsia="en-US"/>
              </w:rPr>
              <w:t xml:space="preserve">Сообщение о </w:t>
            </w:r>
            <w:r>
              <w:rPr>
                <w:rFonts w:eastAsia="Calibri"/>
                <w:b w:val="0"/>
                <w:bCs/>
                <w:color w:val="000000"/>
                <w:sz w:val="22"/>
                <w:szCs w:val="22"/>
                <w:lang w:eastAsia="en-US"/>
              </w:rPr>
              <w:lastRenderedPageBreak/>
              <w:t>кишечном инфекционном заболевании, пищевом отравлении, связанном с употреблением изготовленных блюд (пищи)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B06" w:rsidRDefault="00397907">
            <w:pPr>
              <w:widowControl w:val="0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Сообщить в </w:t>
            </w:r>
            <w:hyperlink r:id="rId6">
              <w:r>
                <w:rPr>
                  <w:rFonts w:eastAsia="Calibri"/>
                  <w:b w:val="0"/>
                  <w:color w:val="000000"/>
                  <w:sz w:val="22"/>
                  <w:szCs w:val="22"/>
                  <w:lang w:eastAsia="en-US"/>
                </w:rPr>
                <w:t xml:space="preserve">Центр гигиены </w:t>
              </w:r>
              <w:r>
                <w:rPr>
                  <w:rFonts w:eastAsia="Calibri"/>
                  <w:b w:val="0"/>
                  <w:color w:val="000000"/>
                  <w:sz w:val="22"/>
                  <w:szCs w:val="22"/>
                  <w:lang w:eastAsia="en-US"/>
                </w:rPr>
                <w:lastRenderedPageBreak/>
                <w:t>и эпидемиологии</w:t>
              </w:r>
            </w:hyperlink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B06" w:rsidRDefault="00397907">
            <w:pPr>
              <w:widowControl w:val="0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lastRenderedPageBreak/>
              <w:t>Директор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b w:val="0"/>
                <w:szCs w:val="24"/>
              </w:rPr>
              <w:t xml:space="preserve">Территориальные </w:t>
            </w:r>
            <w:r>
              <w:rPr>
                <w:b w:val="0"/>
                <w:szCs w:val="24"/>
              </w:rPr>
              <w:lastRenderedPageBreak/>
              <w:t>органы федерального органа исполнительной власти, осуществляющего федеральный государственный санитарно-эпидемиологический надзор</w:t>
            </w:r>
          </w:p>
        </w:tc>
      </w:tr>
      <w:tr w:rsidR="00570B06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lastRenderedPageBreak/>
              <w:t>Перебои в подаче электроэнергии в работе систем водоснабжения, канализации, отопления, печи на пищеблоке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Сообщить</w:t>
            </w:r>
            <w:proofErr w:type="spellEnd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 xml:space="preserve"> в </w:t>
            </w: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соответствующую</w:t>
            </w:r>
            <w:proofErr w:type="spell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службу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B06" w:rsidRDefault="00397907" w:rsidP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b w:val="0"/>
                <w:szCs w:val="24"/>
              </w:rPr>
              <w:t>Территориальные органы федерального органа исполнительной власти, осуществляющего федеральный государственный санитарно-эпидемиологический надзор</w:t>
            </w:r>
          </w:p>
        </w:tc>
      </w:tr>
      <w:tr w:rsidR="00570B06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Нарушение</w:t>
            </w:r>
            <w:proofErr w:type="spell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изоляции</w:t>
            </w:r>
            <w:proofErr w:type="spellEnd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обрыв</w:t>
            </w:r>
            <w:proofErr w:type="spell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электропроводов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Сообщить в соответствующую службу, заменить электропроводку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B06" w:rsidRDefault="00397907" w:rsidP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06" w:rsidRDefault="00397907">
            <w:pPr>
              <w:keepNext/>
              <w:keepLines/>
              <w:widowControl w:val="0"/>
              <w:spacing w:after="46"/>
              <w:outlineLvl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Аварийно-диспетчерская служба, городские электрические сети</w:t>
            </w:r>
          </w:p>
          <w:p w:rsidR="00570B06" w:rsidRDefault="00570B06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</w:tr>
      <w:tr w:rsidR="00570B06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Пожар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Сообщить в пожарную службу, вывести людей в безопасное место, использовать огнетушители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Первый</w:t>
            </w:r>
            <w:proofErr w:type="spell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обнаруживший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Пожарная служба, МЧС</w:t>
            </w:r>
          </w:p>
        </w:tc>
      </w:tr>
      <w:tr w:rsidR="00570B06"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Другие</w:t>
            </w:r>
            <w:proofErr w:type="spell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аварийные</w:t>
            </w:r>
            <w:proofErr w:type="spell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ситуации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Сообщить</w:t>
            </w:r>
            <w:proofErr w:type="spellEnd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 xml:space="preserve"> в </w:t>
            </w: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соответствующую</w:t>
            </w:r>
            <w:proofErr w:type="spell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  <w:t>службу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Служба, в соответствии с возникшей аварийной ситуацией</w:t>
            </w:r>
          </w:p>
        </w:tc>
      </w:tr>
      <w:tr w:rsidR="00570B06">
        <w:trPr>
          <w:trHeight w:val="924"/>
        </w:trPr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0B06" w:rsidRDefault="00570B06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0B06" w:rsidRDefault="00570B06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70B06" w:rsidRDefault="00397907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по питанию</w:t>
            </w:r>
          </w:p>
        </w:tc>
        <w:tc>
          <w:tcPr>
            <w:tcW w:w="2551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06" w:rsidRDefault="00570B06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570B06" w:rsidRDefault="00570B06">
      <w:pPr>
        <w:rPr>
          <w:rFonts w:eastAsia="Calibri"/>
          <w:b w:val="0"/>
          <w:color w:val="000000"/>
          <w:sz w:val="22"/>
          <w:szCs w:val="22"/>
          <w:lang w:eastAsia="en-US"/>
        </w:rPr>
      </w:pPr>
    </w:p>
    <w:p w:rsidR="00570B06" w:rsidRDefault="00570B06">
      <w:pPr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570B06" w:rsidRDefault="00397907">
      <w:pPr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Раздел 9. Другие мероприятия, проведение которых необходимо для осуществления эффективного </w:t>
      </w:r>
      <w:proofErr w:type="gramStart"/>
      <w:r>
        <w:rPr>
          <w:rFonts w:eastAsia="Calibri"/>
          <w:color w:val="000000"/>
          <w:sz w:val="22"/>
          <w:szCs w:val="22"/>
          <w:lang w:eastAsia="en-US"/>
        </w:rPr>
        <w:t>контроля за</w:t>
      </w:r>
      <w:proofErr w:type="gramEnd"/>
      <w:r>
        <w:rPr>
          <w:rFonts w:eastAsia="Calibri"/>
          <w:color w:val="000000"/>
          <w:sz w:val="22"/>
          <w:szCs w:val="22"/>
          <w:lang w:eastAsia="en-US"/>
        </w:rPr>
        <w:t xml:space="preserve"> соблюдением санитарных правил и гигиенических нормативов, выполнением санитарно-противоэпидемических (профилактических мероприятий).</w:t>
      </w:r>
    </w:p>
    <w:p w:rsidR="00570B06" w:rsidRDefault="00570B06">
      <w:pPr>
        <w:rPr>
          <w:rFonts w:eastAsia="Calibri"/>
          <w:b w:val="0"/>
          <w:color w:val="000000"/>
          <w:sz w:val="22"/>
          <w:szCs w:val="22"/>
          <w:lang w:eastAsia="en-US"/>
        </w:rPr>
      </w:pPr>
    </w:p>
    <w:p w:rsidR="00570B06" w:rsidRDefault="00570B06">
      <w:pPr>
        <w:rPr>
          <w:rFonts w:eastAsia="Calibri"/>
          <w:b w:val="0"/>
          <w:color w:val="000000"/>
          <w:sz w:val="22"/>
          <w:szCs w:val="22"/>
          <w:lang w:eastAsia="en-US"/>
        </w:rPr>
      </w:pPr>
    </w:p>
    <w:p w:rsidR="00570B06" w:rsidRDefault="00570B06">
      <w:pPr>
        <w:rPr>
          <w:rFonts w:eastAsia="Calibri"/>
          <w:b w:val="0"/>
          <w:color w:val="000000"/>
          <w:sz w:val="22"/>
          <w:szCs w:val="22"/>
          <w:lang w:eastAsia="en-US"/>
        </w:rPr>
      </w:pPr>
    </w:p>
    <w:p w:rsidR="00570B06" w:rsidRDefault="00397907">
      <w:pPr>
        <w:rPr>
          <w:rFonts w:eastAsia="Calibri"/>
          <w:b w:val="0"/>
          <w:color w:val="000000"/>
          <w:sz w:val="22"/>
          <w:szCs w:val="22"/>
          <w:lang w:val="en-US" w:eastAsia="en-US"/>
        </w:rPr>
      </w:pPr>
      <w:proofErr w:type="spellStart"/>
      <w:r>
        <w:rPr>
          <w:rFonts w:eastAsia="Calibri"/>
          <w:b w:val="0"/>
          <w:color w:val="000000"/>
          <w:sz w:val="22"/>
          <w:szCs w:val="22"/>
          <w:lang w:val="en-US" w:eastAsia="en-US"/>
        </w:rPr>
        <w:t>Программу</w:t>
      </w:r>
      <w:proofErr w:type="spellEnd"/>
      <w:r>
        <w:rPr>
          <w:rFonts w:eastAsia="Calibri"/>
          <w:b w:val="0"/>
          <w:color w:val="000000"/>
          <w:sz w:val="22"/>
          <w:szCs w:val="22"/>
          <w:lang w:eastAsia="en-US"/>
        </w:rPr>
        <w:t xml:space="preserve"> </w:t>
      </w:r>
      <w:proofErr w:type="spellStart"/>
      <w:r>
        <w:rPr>
          <w:rFonts w:eastAsia="Calibri"/>
          <w:b w:val="0"/>
          <w:color w:val="000000"/>
          <w:sz w:val="22"/>
          <w:szCs w:val="22"/>
          <w:lang w:val="en-US" w:eastAsia="en-US"/>
        </w:rPr>
        <w:t>разработал</w:t>
      </w:r>
      <w:proofErr w:type="spellEnd"/>
      <w:r>
        <w:rPr>
          <w:rFonts w:eastAsia="Calibri"/>
          <w:b w:val="0"/>
          <w:color w:val="000000"/>
          <w:sz w:val="22"/>
          <w:szCs w:val="22"/>
          <w:lang w:val="en-US" w:eastAsia="en-US"/>
        </w:rPr>
        <w:t>:</w:t>
      </w:r>
    </w:p>
    <w:tbl>
      <w:tblPr>
        <w:tblW w:w="9573" w:type="dxa"/>
        <w:tblInd w:w="-3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3456"/>
        <w:gridCol w:w="495"/>
        <w:gridCol w:w="1393"/>
        <w:gridCol w:w="1260"/>
        <w:gridCol w:w="2969"/>
      </w:tblGrid>
      <w:tr w:rsidR="00570B06">
        <w:tc>
          <w:tcPr>
            <w:tcW w:w="3456" w:type="dxa"/>
            <w:vAlign w:val="center"/>
          </w:tcPr>
          <w:p w:rsidR="00570B06" w:rsidRDefault="00397907" w:rsidP="00232C5B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Директор </w:t>
            </w:r>
            <w:r w:rsidR="00232C5B"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Лактионов А.И.</w:t>
            </w:r>
          </w:p>
        </w:tc>
        <w:tc>
          <w:tcPr>
            <w:tcW w:w="495" w:type="dxa"/>
            <w:vAlign w:val="center"/>
          </w:tcPr>
          <w:p w:rsidR="00570B06" w:rsidRDefault="00570B06">
            <w:pPr>
              <w:widowControl w:val="0"/>
              <w:ind w:left="75" w:right="75"/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3" w:type="dxa"/>
            <w:vAlign w:val="center"/>
          </w:tcPr>
          <w:p w:rsidR="00570B06" w:rsidRDefault="00570B06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60" w:type="dxa"/>
            <w:vAlign w:val="center"/>
          </w:tcPr>
          <w:p w:rsidR="00570B06" w:rsidRDefault="00570B06">
            <w:pPr>
              <w:widowControl w:val="0"/>
              <w:ind w:left="75" w:right="75"/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969" w:type="dxa"/>
            <w:vAlign w:val="center"/>
          </w:tcPr>
          <w:p w:rsidR="00570B06" w:rsidRDefault="00570B06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70B06">
        <w:tc>
          <w:tcPr>
            <w:tcW w:w="3456" w:type="dxa"/>
          </w:tcPr>
          <w:p w:rsidR="00570B06" w:rsidRDefault="00397907" w:rsidP="00232C5B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по питанию: </w:t>
            </w:r>
            <w:proofErr w:type="spellStart"/>
            <w:r w:rsidR="00232C5B"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>Фалимонова</w:t>
            </w:r>
            <w:proofErr w:type="spellEnd"/>
            <w:r w:rsidR="00232C5B"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  <w:t xml:space="preserve"> М.М.</w:t>
            </w:r>
          </w:p>
        </w:tc>
        <w:tc>
          <w:tcPr>
            <w:tcW w:w="495" w:type="dxa"/>
          </w:tcPr>
          <w:p w:rsidR="00570B06" w:rsidRDefault="00570B06">
            <w:pPr>
              <w:widowControl w:val="0"/>
              <w:ind w:left="75" w:right="75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3" w:type="dxa"/>
          </w:tcPr>
          <w:p w:rsidR="00570B06" w:rsidRDefault="00570B06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570B06" w:rsidRDefault="00570B06">
            <w:pPr>
              <w:widowControl w:val="0"/>
              <w:ind w:left="75" w:right="75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9" w:type="dxa"/>
          </w:tcPr>
          <w:p w:rsidR="00570B06" w:rsidRDefault="00570B06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570B06" w:rsidRDefault="00570B06">
      <w:pPr>
        <w:rPr>
          <w:rFonts w:eastAsia="Calibri"/>
          <w:b w:val="0"/>
          <w:color w:val="000000"/>
          <w:sz w:val="22"/>
          <w:szCs w:val="22"/>
          <w:lang w:eastAsia="en-US"/>
        </w:rPr>
      </w:pPr>
    </w:p>
    <w:p w:rsidR="00570B06" w:rsidRDefault="00570B06">
      <w:pPr>
        <w:rPr>
          <w:rFonts w:eastAsia="Calibri"/>
          <w:b w:val="0"/>
          <w:color w:val="000000"/>
          <w:sz w:val="22"/>
          <w:szCs w:val="22"/>
          <w:lang w:eastAsia="en-US"/>
        </w:rPr>
      </w:pPr>
    </w:p>
    <w:tbl>
      <w:tblPr>
        <w:tblW w:w="9551" w:type="dxa"/>
        <w:tblInd w:w="-3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3618"/>
        <w:gridCol w:w="440"/>
        <w:gridCol w:w="1990"/>
        <w:gridCol w:w="690"/>
        <w:gridCol w:w="2813"/>
      </w:tblGrid>
      <w:tr w:rsidR="00570B06">
        <w:tc>
          <w:tcPr>
            <w:tcW w:w="3618" w:type="dxa"/>
            <w:vAlign w:val="center"/>
          </w:tcPr>
          <w:p w:rsidR="00570B06" w:rsidRDefault="00570B06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0" w:type="dxa"/>
            <w:vAlign w:val="center"/>
          </w:tcPr>
          <w:p w:rsidR="00570B06" w:rsidRDefault="00570B06">
            <w:pPr>
              <w:widowControl w:val="0"/>
              <w:ind w:left="75" w:right="75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90" w:type="dxa"/>
            <w:vAlign w:val="center"/>
          </w:tcPr>
          <w:p w:rsidR="00570B06" w:rsidRDefault="00570B06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0" w:type="dxa"/>
            <w:vAlign w:val="center"/>
          </w:tcPr>
          <w:p w:rsidR="00570B06" w:rsidRDefault="00570B06">
            <w:pPr>
              <w:widowControl w:val="0"/>
              <w:ind w:left="75" w:right="75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13" w:type="dxa"/>
            <w:vAlign w:val="center"/>
          </w:tcPr>
          <w:p w:rsidR="00570B06" w:rsidRDefault="00570B06">
            <w:pPr>
              <w:widowControl w:val="0"/>
              <w:rPr>
                <w:rFonts w:eastAsia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570B06" w:rsidRDefault="00570B06">
      <w:pPr>
        <w:rPr>
          <w:rFonts w:eastAsia="Calibri"/>
          <w:b w:val="0"/>
          <w:color w:val="000000"/>
          <w:sz w:val="22"/>
          <w:szCs w:val="22"/>
          <w:lang w:eastAsia="en-US"/>
        </w:rPr>
      </w:pPr>
    </w:p>
    <w:p w:rsidR="00570B06" w:rsidRDefault="00570B06">
      <w:pPr>
        <w:rPr>
          <w:rFonts w:eastAsia="Calibri"/>
          <w:b w:val="0"/>
          <w:color w:val="000000"/>
          <w:sz w:val="22"/>
          <w:szCs w:val="22"/>
          <w:u w:val="single"/>
          <w:lang w:eastAsia="en-US"/>
        </w:rPr>
      </w:pPr>
    </w:p>
    <w:sectPr w:rsidR="00570B06">
      <w:pgSz w:w="11906" w:h="16838"/>
      <w:pgMar w:top="851" w:right="707" w:bottom="709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0DA9"/>
    <w:multiLevelType w:val="multilevel"/>
    <w:tmpl w:val="5F8E3D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8A94084"/>
    <w:multiLevelType w:val="multilevel"/>
    <w:tmpl w:val="94945BD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813F04"/>
    <w:multiLevelType w:val="multilevel"/>
    <w:tmpl w:val="91423C00"/>
    <w:lvl w:ilvl="0">
      <w:start w:val="1"/>
      <w:numFmt w:val="bullet"/>
      <w:lvlText w:val=""/>
      <w:lvlJc w:val="left"/>
      <w:pPr>
        <w:tabs>
          <w:tab w:val="num" w:pos="0"/>
        </w:tabs>
        <w:ind w:left="114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BE7DBC"/>
    <w:multiLevelType w:val="multilevel"/>
    <w:tmpl w:val="F7E009AC"/>
    <w:lvl w:ilvl="0">
      <w:start w:val="1"/>
      <w:numFmt w:val="bullet"/>
      <w:lvlText w:val=""/>
      <w:lvlJc w:val="left"/>
      <w:pPr>
        <w:tabs>
          <w:tab w:val="num" w:pos="0"/>
        </w:tabs>
        <w:ind w:left="114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B06"/>
    <w:rsid w:val="00232C5B"/>
    <w:rsid w:val="00397907"/>
    <w:rsid w:val="00570B06"/>
    <w:rsid w:val="007D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9D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29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2419DC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2419DC"/>
    <w:pPr>
      <w:keepNext/>
      <w:jc w:val="right"/>
      <w:outlineLvl w:val="5"/>
    </w:pPr>
    <w:rPr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qFormat/>
    <w:rsid w:val="002419D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2419DC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a3">
    <w:name w:val="Основной текст Знак"/>
    <w:basedOn w:val="a0"/>
    <w:qFormat/>
    <w:rsid w:val="002419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2 Знак"/>
    <w:basedOn w:val="a0"/>
    <w:link w:val="2"/>
    <w:qFormat/>
    <w:rsid w:val="002419D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qFormat/>
    <w:rsid w:val="002419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1F721F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A429D8"/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2419DC"/>
    <w:rPr>
      <w:b w:val="0"/>
      <w:sz w:val="20"/>
    </w:r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20">
    <w:name w:val="Body Text 2"/>
    <w:basedOn w:val="a"/>
    <w:qFormat/>
    <w:rsid w:val="002419DC"/>
    <w:rPr>
      <w:b w:val="0"/>
    </w:rPr>
  </w:style>
  <w:style w:type="paragraph" w:styleId="ab">
    <w:name w:val="Body Text Indent"/>
    <w:basedOn w:val="a"/>
    <w:rsid w:val="002419DC"/>
    <w:pPr>
      <w:ind w:right="-477" w:firstLine="426"/>
      <w:jc w:val="both"/>
    </w:pPr>
    <w:rPr>
      <w:b w:val="0"/>
      <w:sz w:val="20"/>
    </w:rPr>
  </w:style>
  <w:style w:type="paragraph" w:styleId="ac">
    <w:name w:val="Block Text"/>
    <w:basedOn w:val="a"/>
    <w:qFormat/>
    <w:rsid w:val="002419DC"/>
    <w:pPr>
      <w:ind w:left="426" w:right="-477"/>
      <w:jc w:val="both"/>
    </w:pPr>
    <w:rPr>
      <w:b w:val="0"/>
      <w:sz w:val="20"/>
    </w:rPr>
  </w:style>
  <w:style w:type="paragraph" w:styleId="ad">
    <w:name w:val="List Paragraph"/>
    <w:basedOn w:val="a"/>
    <w:uiPriority w:val="34"/>
    <w:qFormat/>
    <w:rsid w:val="002419DC"/>
    <w:pPr>
      <w:ind w:left="708"/>
    </w:pPr>
  </w:style>
  <w:style w:type="paragraph" w:styleId="ae">
    <w:name w:val="Balloon Text"/>
    <w:basedOn w:val="a"/>
    <w:uiPriority w:val="99"/>
    <w:semiHidden/>
    <w:unhideWhenUsed/>
    <w:qFormat/>
    <w:rsid w:val="001F721F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C32D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9D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29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2419DC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2419DC"/>
    <w:pPr>
      <w:keepNext/>
      <w:jc w:val="right"/>
      <w:outlineLvl w:val="5"/>
    </w:pPr>
    <w:rPr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qFormat/>
    <w:rsid w:val="002419D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2419DC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a3">
    <w:name w:val="Основной текст Знак"/>
    <w:basedOn w:val="a0"/>
    <w:qFormat/>
    <w:rsid w:val="002419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2 Знак"/>
    <w:basedOn w:val="a0"/>
    <w:link w:val="2"/>
    <w:qFormat/>
    <w:rsid w:val="002419D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qFormat/>
    <w:rsid w:val="002419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1F721F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A429D8"/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2419DC"/>
    <w:rPr>
      <w:b w:val="0"/>
      <w:sz w:val="20"/>
    </w:r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20">
    <w:name w:val="Body Text 2"/>
    <w:basedOn w:val="a"/>
    <w:qFormat/>
    <w:rsid w:val="002419DC"/>
    <w:rPr>
      <w:b w:val="0"/>
    </w:rPr>
  </w:style>
  <w:style w:type="paragraph" w:styleId="ab">
    <w:name w:val="Body Text Indent"/>
    <w:basedOn w:val="a"/>
    <w:rsid w:val="002419DC"/>
    <w:pPr>
      <w:ind w:right="-477" w:firstLine="426"/>
      <w:jc w:val="both"/>
    </w:pPr>
    <w:rPr>
      <w:b w:val="0"/>
      <w:sz w:val="20"/>
    </w:rPr>
  </w:style>
  <w:style w:type="paragraph" w:styleId="ac">
    <w:name w:val="Block Text"/>
    <w:basedOn w:val="a"/>
    <w:qFormat/>
    <w:rsid w:val="002419DC"/>
    <w:pPr>
      <w:ind w:left="426" w:right="-477"/>
      <w:jc w:val="both"/>
    </w:pPr>
    <w:rPr>
      <w:b w:val="0"/>
      <w:sz w:val="20"/>
    </w:rPr>
  </w:style>
  <w:style w:type="paragraph" w:styleId="ad">
    <w:name w:val="List Paragraph"/>
    <w:basedOn w:val="a"/>
    <w:uiPriority w:val="34"/>
    <w:qFormat/>
    <w:rsid w:val="002419DC"/>
    <w:pPr>
      <w:ind w:left="708"/>
    </w:pPr>
  </w:style>
  <w:style w:type="paragraph" w:styleId="ae">
    <w:name w:val="Balloon Text"/>
    <w:basedOn w:val="a"/>
    <w:uiPriority w:val="99"/>
    <w:semiHidden/>
    <w:unhideWhenUsed/>
    <w:qFormat/>
    <w:rsid w:val="001F721F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C32D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potrebnadzor.ru/region/structure/str_fguz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5069</Words>
  <Characters>28894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</cp:lastModifiedBy>
  <cp:revision>6</cp:revision>
  <cp:lastPrinted>2022-03-23T09:56:00Z</cp:lastPrinted>
  <dcterms:created xsi:type="dcterms:W3CDTF">2021-10-19T12:38:00Z</dcterms:created>
  <dcterms:modified xsi:type="dcterms:W3CDTF">2022-03-23T09:57:00Z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