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E0" w:rsidRDefault="008536E0" w:rsidP="008536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E0" w:rsidRPr="00AD20A4" w:rsidRDefault="008536E0" w:rsidP="00853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0A4"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 Пономаревской основной общеобразовательной школы</w:t>
      </w:r>
    </w:p>
    <w:p w:rsidR="008536E0" w:rsidRDefault="008536E0" w:rsidP="00853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20A4">
        <w:rPr>
          <w:rFonts w:ascii="Times New Roman" w:hAnsi="Times New Roman" w:cs="Times New Roman"/>
          <w:sz w:val="28"/>
          <w:szCs w:val="28"/>
          <w:u w:val="single"/>
        </w:rPr>
        <w:t>Кашарского района Ростовской области</w:t>
      </w:r>
    </w:p>
    <w:p w:rsidR="008536E0" w:rsidRDefault="008536E0" w:rsidP="008536E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36E0" w:rsidTr="00A42DE8">
        <w:tc>
          <w:tcPr>
            <w:tcW w:w="4785" w:type="dxa"/>
          </w:tcPr>
          <w:p w:rsidR="008536E0" w:rsidRDefault="008536E0" w:rsidP="00A42DE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Рассмотрено на заседании </w:t>
            </w:r>
          </w:p>
          <w:p w:rsidR="008536E0" w:rsidRDefault="008536E0" w:rsidP="00A42DE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Педагогического совета</w:t>
            </w:r>
          </w:p>
          <w:p w:rsidR="008536E0" w:rsidRDefault="008536E0" w:rsidP="00A42DE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Протокол № 1 от 30.08.2016 г.</w:t>
            </w:r>
          </w:p>
        </w:tc>
        <w:tc>
          <w:tcPr>
            <w:tcW w:w="4786" w:type="dxa"/>
          </w:tcPr>
          <w:p w:rsidR="008536E0" w:rsidRDefault="008536E0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«УТВЕРЖДАЮ»</w:t>
            </w:r>
          </w:p>
          <w:p w:rsidR="008536E0" w:rsidRDefault="008536E0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Директор МБОУ Пономаревской ООШ</w:t>
            </w:r>
          </w:p>
          <w:p w:rsidR="008536E0" w:rsidRDefault="008536E0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А.И.Лактионов</w:t>
            </w:r>
            <w:proofErr w:type="spellEnd"/>
          </w:p>
          <w:p w:rsidR="008536E0" w:rsidRDefault="008536E0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_____________________</w:t>
            </w:r>
          </w:p>
          <w:p w:rsidR="008536E0" w:rsidRDefault="008536E0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Приказ № 93-1</w:t>
            </w:r>
          </w:p>
          <w:p w:rsidR="008536E0" w:rsidRDefault="008536E0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 «31» августа 2016 г.</w:t>
            </w:r>
          </w:p>
        </w:tc>
      </w:tr>
    </w:tbl>
    <w:p w:rsidR="008536E0" w:rsidRDefault="008536E0" w:rsidP="008536E0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8536E0" w:rsidRDefault="008536E0" w:rsidP="008536E0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8536E0" w:rsidRDefault="008536E0" w:rsidP="008536E0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8536E0" w:rsidRDefault="008536E0" w:rsidP="008536E0">
      <w:pPr>
        <w:pStyle w:val="Default"/>
        <w:jc w:val="center"/>
        <w:rPr>
          <w:b/>
          <w:bCs/>
          <w:sz w:val="40"/>
          <w:szCs w:val="40"/>
        </w:rPr>
      </w:pPr>
    </w:p>
    <w:p w:rsidR="008536E0" w:rsidRDefault="008536E0" w:rsidP="008536E0">
      <w:pPr>
        <w:pStyle w:val="Default"/>
        <w:jc w:val="center"/>
        <w:rPr>
          <w:b/>
          <w:bCs/>
          <w:sz w:val="40"/>
          <w:szCs w:val="40"/>
        </w:rPr>
      </w:pPr>
    </w:p>
    <w:p w:rsidR="008536E0" w:rsidRDefault="008536E0" w:rsidP="008536E0">
      <w:pPr>
        <w:pStyle w:val="Default"/>
        <w:jc w:val="center"/>
        <w:rPr>
          <w:b/>
          <w:bCs/>
          <w:sz w:val="40"/>
          <w:szCs w:val="40"/>
        </w:rPr>
      </w:pPr>
    </w:p>
    <w:p w:rsidR="008536E0" w:rsidRDefault="008536E0" w:rsidP="008536E0">
      <w:pPr>
        <w:pStyle w:val="Default"/>
        <w:jc w:val="center"/>
        <w:rPr>
          <w:b/>
          <w:bCs/>
          <w:sz w:val="40"/>
          <w:szCs w:val="40"/>
        </w:rPr>
      </w:pPr>
    </w:p>
    <w:p w:rsidR="008536E0" w:rsidRPr="008536E0" w:rsidRDefault="008536E0" w:rsidP="00853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536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Положение</w:t>
      </w:r>
    </w:p>
    <w:p w:rsidR="008536E0" w:rsidRPr="008536E0" w:rsidRDefault="008536E0" w:rsidP="00853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536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 адаптированной образовательной программе для детей с ОВЗ</w:t>
      </w:r>
    </w:p>
    <w:p w:rsidR="008536E0" w:rsidRPr="00AD20A4" w:rsidRDefault="008536E0" w:rsidP="008536E0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МБОУ Пономаревская ООШ</w:t>
      </w:r>
    </w:p>
    <w:p w:rsidR="008536E0" w:rsidRDefault="008536E0" w:rsidP="008536E0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jc w:val="center"/>
        <w:rPr>
          <w:rFonts w:ascii="Times New Roman" w:hAnsi="Times New Roman" w:cs="Times New Roman"/>
          <w:szCs w:val="28"/>
        </w:rPr>
      </w:pPr>
    </w:p>
    <w:p w:rsidR="008536E0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Pr="00AD20A4" w:rsidRDefault="008536E0" w:rsidP="008536E0">
      <w:pPr>
        <w:rPr>
          <w:rFonts w:ascii="Times New Roman" w:hAnsi="Times New Roman" w:cs="Times New Roman"/>
          <w:szCs w:val="28"/>
        </w:rPr>
      </w:pPr>
    </w:p>
    <w:p w:rsidR="008536E0" w:rsidRDefault="008536E0" w:rsidP="008536E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536E0" w:rsidRDefault="008536E0" w:rsidP="008536E0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х. Пономарев</w:t>
      </w:r>
    </w:p>
    <w:p w:rsidR="008536E0" w:rsidRPr="00AD20A4" w:rsidRDefault="008536E0" w:rsidP="008536E0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2016</w:t>
      </w:r>
    </w:p>
    <w:p w:rsidR="008536E0" w:rsidRPr="00B808F2" w:rsidRDefault="008536E0" w:rsidP="008536E0">
      <w:pPr>
        <w:pStyle w:val="Default"/>
        <w:ind w:firstLine="1134"/>
        <w:jc w:val="both"/>
        <w:rPr>
          <w:sz w:val="28"/>
          <w:szCs w:val="28"/>
        </w:rPr>
      </w:pPr>
    </w:p>
    <w:p w:rsidR="008536E0" w:rsidRDefault="008536E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36E0" w:rsidRPr="008536E0" w:rsidTr="008536E0">
        <w:tc>
          <w:tcPr>
            <w:tcW w:w="4785" w:type="dxa"/>
            <w:vAlign w:val="center"/>
          </w:tcPr>
          <w:p w:rsidR="008536E0" w:rsidRPr="008536E0" w:rsidRDefault="008536E0" w:rsidP="008536E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36E0">
              <w:rPr>
                <w:b/>
                <w:bCs/>
                <w:sz w:val="28"/>
                <w:szCs w:val="28"/>
              </w:rPr>
              <w:t>«Согласовано»                                     Председатель профкома</w:t>
            </w:r>
          </w:p>
          <w:p w:rsidR="008536E0" w:rsidRPr="008536E0" w:rsidRDefault="008536E0" w:rsidP="008536E0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536E0">
              <w:rPr>
                <w:sz w:val="28"/>
                <w:szCs w:val="28"/>
              </w:rPr>
              <w:t>О.Г.Федоров</w:t>
            </w:r>
            <w:proofErr w:type="spellEnd"/>
          </w:p>
        </w:tc>
        <w:tc>
          <w:tcPr>
            <w:tcW w:w="4786" w:type="dxa"/>
            <w:vAlign w:val="center"/>
          </w:tcPr>
          <w:p w:rsidR="008536E0" w:rsidRDefault="008536E0" w:rsidP="008536E0">
            <w:pPr>
              <w:pStyle w:val="Default"/>
              <w:tabs>
                <w:tab w:val="left" w:pos="59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536E0">
              <w:rPr>
                <w:b/>
                <w:sz w:val="28"/>
                <w:szCs w:val="28"/>
              </w:rPr>
              <w:t>Утверждаю директор</w:t>
            </w:r>
          </w:p>
          <w:p w:rsidR="008536E0" w:rsidRPr="008536E0" w:rsidRDefault="008536E0" w:rsidP="008536E0">
            <w:pPr>
              <w:pStyle w:val="Default"/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 w:rsidRPr="008536E0">
              <w:rPr>
                <w:b/>
                <w:bCs/>
                <w:sz w:val="28"/>
                <w:szCs w:val="28"/>
              </w:rPr>
              <w:t>МБОУ Пономаревская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536E0">
              <w:rPr>
                <w:b/>
                <w:bCs/>
                <w:sz w:val="28"/>
                <w:szCs w:val="28"/>
              </w:rPr>
              <w:t>ООШ</w:t>
            </w:r>
          </w:p>
          <w:p w:rsidR="008536E0" w:rsidRPr="008536E0" w:rsidRDefault="008536E0" w:rsidP="008536E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8536E0">
              <w:rPr>
                <w:sz w:val="28"/>
                <w:szCs w:val="28"/>
              </w:rPr>
              <w:t>А.И.Лактионов</w:t>
            </w:r>
            <w:proofErr w:type="spellEnd"/>
          </w:p>
        </w:tc>
      </w:tr>
    </w:tbl>
    <w:p w:rsidR="00FE5A12" w:rsidRPr="008536E0" w:rsidRDefault="00FE5A12" w:rsidP="008536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E5A12" w:rsidRPr="008536E0" w:rsidRDefault="00FE5A12" w:rsidP="00853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адаптированной образовательной программе для детей с ОВЗ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FE5A12" w:rsidRPr="008536E0" w:rsidRDefault="00FE5A12" w:rsidP="008536E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положение разработано на основе ФЗ от 29 декабря 2012 г. № 273-ФЗ «Закон об образовании в Российской Федерации», приказа </w:t>
      </w:r>
      <w:proofErr w:type="spell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30.08.2013 №1015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 программам начального общего, основного общего и среднего общего образования», Устава школы.</w:t>
      </w:r>
    </w:p>
    <w:p w:rsidR="00FE5A12" w:rsidRPr="008536E0" w:rsidRDefault="00FE5A12" w:rsidP="008536E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образовательная программа (АОП) </w:t>
      </w:r>
      <w:r w:rsidRPr="008536E0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  <w:lang w:eastAsia="ru-RU"/>
        </w:rPr>
        <w:t>- образовательная программа, адаптированная для обучения лиц с ограниченными возможностями здоровья</w:t>
      </w: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том числе с инвалидностью),</w:t>
      </w:r>
      <w:r w:rsidRPr="008536E0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  <w:lang w:eastAsia="ru-RU"/>
        </w:rPr>
        <w:t> 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Адаптированная образовательная программа разрабатывается на базе основной общеобразовательной программы и в соответствии с психофизическими особенностями и особыми образовательными потребностями категории лиц с ОВЗ, к которой относится ребенок, формы организации учебного процесса; способы учебной работы с обучающимися, имеющими особые образовательные потребности (способы организации коллективной учебной деятельности, способы коммуникации, способы предъявления и выполнения заданий, способы работы с текстовыми материалами, формы и способы контроля и оценки знаний, компетенций и мн. др.).</w:t>
      </w:r>
    </w:p>
    <w:p w:rsidR="00FE5A12" w:rsidRPr="008536E0" w:rsidRDefault="00FE5A12" w:rsidP="008536E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АОП разрабатывается самостоятельно образовательной организацией с учетом федеральных государственных образовательных стандартов общего образования по уровням образования и (или)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потребностями лиц с ОВЗ</w:t>
      </w:r>
    </w:p>
    <w:p w:rsidR="00FE5A12" w:rsidRPr="008536E0" w:rsidRDefault="00FE5A12" w:rsidP="008536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Адаптация общеобразовательной программы осуществляется с учетом рекомендаций психолого-медико-педагогической комиссии, индивидуальной программы реабилитации инвалида и включает следующие направления деятельности:</w:t>
      </w:r>
    </w:p>
    <w:p w:rsidR="00FE5A12" w:rsidRPr="008536E0" w:rsidRDefault="00FE5A12" w:rsidP="008536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и подбор содержания;</w:t>
      </w:r>
    </w:p>
    <w:p w:rsidR="00FE5A12" w:rsidRPr="008536E0" w:rsidRDefault="00FE5A12" w:rsidP="008536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изменение структуры и временных рамок;</w:t>
      </w:r>
    </w:p>
    <w:p w:rsidR="00FE5A12" w:rsidRPr="008536E0" w:rsidRDefault="00FE5A12" w:rsidP="008536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разных форм, методов и приемов организации учебной деятельности.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и осуществление образовательной деятельности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Содержание общего образования и условия организации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Исходя из категории учащихся с ограниченными возможностями здоровья их численность в классе (группе) не должна превышать 15 человек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2.3.В образовательной организации, осуществляющей образовательную деятельность по адаптированным образовательным программам, допускается: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-совместное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успешной адаптации учащихся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5 - 8 учащихся с расстройством аутистического спектра на одну ставку должности педагога-психолога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8536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образовательных организациях, осуществляющих образовательную деятельность по адаптированным основным образовательным программам для учащихся с умственной отсталостью, создаются классы (группы) для учащихся с умеренной и тяжелой умственной отсталостью. 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</w:t>
      </w:r>
    </w:p>
    <w:p w:rsidR="00FE5A12" w:rsidRPr="008536E0" w:rsidRDefault="00FE5A12" w:rsidP="008536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 Планирование участия в реализации АОП различных специалистов (воспитателей, психолога, социального педагога, педагога дополнительного образования и др.).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обратить на возможность включения в реализацию АОП родителей (законных представителей) обучающегося с ОВЗ или группы обучающихся с ОВЗ со схожими нарушениями развития.</w:t>
      </w:r>
      <w:proofErr w:type="gramEnd"/>
    </w:p>
    <w:p w:rsidR="00FE5A12" w:rsidRPr="008536E0" w:rsidRDefault="00FE5A12" w:rsidP="008536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Формы и критерии мониторинга результатов освоения адаптированной образовательной программы соответствует Положению о текущем контроле успеваемости и промежуточной аттестации обучающихся _________________--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 Решение о переводе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на АОП принимается на основании рекомендаций психолого-медико-педагогической комиссии и по заявлению родителей (законных представителей).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Завершается освоение АОП государственной итоговой аттестацией в формах и порядке, установленном </w:t>
      </w:r>
      <w:proofErr w:type="spell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При решении вопроса о переводе обучающегося с ОВЗ как не прошедшего промежуточную аттестацию необходимо руководствоваться: пунктом 20 Приказа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образования; пунктом 9 статьи </w:t>
      </w: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58 Федерального закона «Об Образовании в Российской Федерации» от 29.12.2012 №273-ФЗ.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Руководитель школьного методического объединения проводит экспертизу АОП, администрация общеобразовательного учреждения ежегодно утверждает АОП для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и (или) группы обучающихся с ОВЗ.</w:t>
      </w:r>
    </w:p>
    <w:p w:rsidR="00FE5A12" w:rsidRPr="008536E0" w:rsidRDefault="00FE5A12" w:rsidP="008536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Структура адаптированной программы обучения детей с ОВЗ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программа ФК ГОС должна включать разделы: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титульный лист;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планируемые результаты;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учебный план;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программы отдельных учебных предметов;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коррекционной работы;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воспитательная работа;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внеурочной деятельности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 Адаптированная программа ФГОС НОО должна содержать следующие разделы: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ЦЕЛЕВОЙ РАЗДЕЛ: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и подходы к формированию адаптированной основной общеобразовательной программы начального общего образования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определенной </w:t>
      </w:r>
      <w:proofErr w:type="spell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назологией</w:t>
      </w:r>
      <w:proofErr w:type="spell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Психолого-педагогическая характеристика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определенной </w:t>
      </w:r>
      <w:proofErr w:type="spell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назологией</w:t>
      </w:r>
      <w:proofErr w:type="spell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образовательные потребности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определенной </w:t>
      </w:r>
      <w:proofErr w:type="spell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назологией</w:t>
      </w:r>
      <w:proofErr w:type="spell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пояснительная записка;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АОП НОО;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СОДЕРЖАТЕЛЬНЫЙ РАЗДЕЛ: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отдельных учебных предметов;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коррекционной работы.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РАЗДЕЛ: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оценки достижения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определенной </w:t>
      </w:r>
      <w:proofErr w:type="spell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назологией</w:t>
      </w:r>
      <w:proofErr w:type="spell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планируемых результатов освоения адаптированной основной общеобразовательной программы начального общего образования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воспитательной работы.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 Условия реализации адаптированной образовательной программы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 реализации АОП необходимо создавать условия: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-учет особенностей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коррекционно-педагогического процесса педагогами и педагогами-психологами соответствующей квалификации, его психологическое сопровождение специальными психологами;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-предоставление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медицинской, психолого-педагогической и социальной помощи;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-привлечение родителей в коррекционно-педагогический процесс.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 реализации АОП в образовательной организации должны быть привлечены учителя-логопеды, педагоги-психологи.</w:t>
      </w:r>
    </w:p>
    <w:p w:rsidR="00FE5A12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E0" w:rsidRDefault="008536E0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E0" w:rsidRDefault="008536E0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E0" w:rsidRPr="008536E0" w:rsidRDefault="008536E0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Особенности организации образовательной деятельности для </w:t>
      </w:r>
      <w:proofErr w:type="gramStart"/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8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ограниченными возможностями здоровья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Учитывая сложившуюся практику работы, а также имеющийся мировой опыт работы инклюзивных школ, в образовательной организации количество учащихся с ОВЗ в одном классе не должно превышать четырех человек.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5.2.Обучающимся с расстройством аутистического спектра, с ДЦП и для других категорий детей организуется специальное сопровождение </w:t>
      </w:r>
      <w:proofErr w:type="spell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рекомендации ПМПК.</w:t>
      </w:r>
      <w:proofErr w:type="gramEnd"/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5.3.Реализация адаптированных основных образовательных программ в части трудового обучения осуществляется исходя из региональных условий, условий школы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5.4.При разработке адаптированных образовательных программ учителями – предметниками должны учитываться рекомендации ПМПК, желание родителей, наблюдение узких специалистов (невролога, психиатра и т.д.), диагностические материалы по предмету, диагностические материалы психолога.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5.5.Среда и рабочее место организуются в соответствии с особенностями развития данной категории </w:t>
      </w:r>
      <w:proofErr w:type="gramStart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и дополнительно приспосабливаются к конкретному ребенку.</w:t>
      </w: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A12" w:rsidRPr="008536E0" w:rsidRDefault="00FE5A12" w:rsidP="008536E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060" w:rsidRPr="008536E0" w:rsidRDefault="008B4060" w:rsidP="008536E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536E0" w:rsidRPr="008536E0" w:rsidRDefault="008536E0" w:rsidP="008536E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536E0" w:rsidRPr="008536E0" w:rsidRDefault="008536E0" w:rsidP="008536E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8536E0" w:rsidRPr="0085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774"/>
    <w:multiLevelType w:val="hybridMultilevel"/>
    <w:tmpl w:val="A3929CF4"/>
    <w:lvl w:ilvl="0" w:tplc="A4F6F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C10B8"/>
    <w:multiLevelType w:val="multilevel"/>
    <w:tmpl w:val="2360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12"/>
    <w:rsid w:val="00297818"/>
    <w:rsid w:val="008536E0"/>
    <w:rsid w:val="008B4060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3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53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3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53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1483</Words>
  <Characters>8454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Пономаревская ООШ</cp:lastModifiedBy>
  <cp:revision>4</cp:revision>
  <dcterms:created xsi:type="dcterms:W3CDTF">2017-06-24T19:29:00Z</dcterms:created>
  <dcterms:modified xsi:type="dcterms:W3CDTF">2017-06-25T09:19:00Z</dcterms:modified>
</cp:coreProperties>
</file>