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30" w:rsidRDefault="00074430">
      <w:pPr>
        <w:rPr>
          <w:rFonts w:ascii="Times New Roman" w:hAnsi="Times New Roman"/>
          <w:sz w:val="28"/>
          <w:szCs w:val="28"/>
        </w:rPr>
      </w:pPr>
      <w:r w:rsidRPr="00074430">
        <w:rPr>
          <w:rFonts w:ascii="Times New Roman" w:hAnsi="Times New Roman"/>
          <w:sz w:val="28"/>
          <w:szCs w:val="28"/>
        </w:rPr>
        <w:t xml:space="preserve">22.04.2021г </w:t>
      </w:r>
      <w:r>
        <w:rPr>
          <w:rFonts w:ascii="Times New Roman" w:hAnsi="Times New Roman"/>
          <w:sz w:val="28"/>
          <w:szCs w:val="28"/>
        </w:rPr>
        <w:t>в МБОУ Пономаревская ООШ состоялась встреча инспектора по делам несовершеннолетних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лейтенанта полиции Бесхлебновой С.В. ,прапорщика  ГИБДД  МО МВД « </w:t>
      </w:r>
      <w:proofErr w:type="spellStart"/>
      <w:r>
        <w:rPr>
          <w:rFonts w:ascii="Times New Roman" w:hAnsi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/>
          <w:sz w:val="28"/>
          <w:szCs w:val="28"/>
        </w:rPr>
        <w:t>» Гладкова М.И.</w:t>
      </w:r>
    </w:p>
    <w:p w:rsidR="00074430" w:rsidRDefault="00074430" w:rsidP="00074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Офицеры провели обстоятельную беседу с обучаемыми школы по предотвращению детского травматизма, гибели детей, недопущению правонарушений несовершеннолетними, разъяснили вопросы об уголовной и административной ответственности, обстоятельно ответили на вопросы детей.</w:t>
      </w:r>
      <w:r w:rsidR="001F6F2C" w:rsidRPr="001F6F2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037AC" w:rsidRPr="00074430" w:rsidRDefault="00074430" w:rsidP="00074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беседы обучаемым были вручены информационные памятки.</w:t>
      </w:r>
    </w:p>
    <w:sectPr w:rsidR="00E037AC" w:rsidRPr="0007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AC"/>
    <w:rsid w:val="00074430"/>
    <w:rsid w:val="001F6F2C"/>
    <w:rsid w:val="00E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2021-04-23T06:35:00Z</dcterms:created>
  <dcterms:modified xsi:type="dcterms:W3CDTF">2021-04-23T06:46:00Z</dcterms:modified>
</cp:coreProperties>
</file>