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AD0" w:rsidRPr="001535C2" w:rsidRDefault="00D43AD0" w:rsidP="00775CC3">
      <w:pPr>
        <w:spacing w:after="0" w:line="240" w:lineRule="auto"/>
        <w:jc w:val="center"/>
        <w:rPr>
          <w:rFonts w:ascii="Times New Roman" w:hAnsi="Times New Roman"/>
          <w:sz w:val="28"/>
          <w:szCs w:val="28"/>
        </w:rPr>
      </w:pPr>
      <w:r w:rsidRPr="001535C2">
        <w:rPr>
          <w:rFonts w:ascii="Times New Roman" w:hAnsi="Times New Roman"/>
          <w:b/>
          <w:bCs/>
          <w:sz w:val="28"/>
          <w:szCs w:val="28"/>
        </w:rPr>
        <w:t>ПОЛОЖЕНИЕ</w:t>
      </w:r>
    </w:p>
    <w:p w:rsidR="00D43AD0" w:rsidRPr="001535C2" w:rsidRDefault="00D43AD0" w:rsidP="00775CC3">
      <w:pPr>
        <w:pStyle w:val="Default"/>
        <w:jc w:val="center"/>
        <w:rPr>
          <w:sz w:val="28"/>
          <w:szCs w:val="28"/>
        </w:rPr>
      </w:pPr>
      <w:r w:rsidRPr="001535C2">
        <w:rPr>
          <w:b/>
          <w:bCs/>
          <w:sz w:val="28"/>
          <w:szCs w:val="28"/>
        </w:rPr>
        <w:t>О ПОРЯДКЕ УВЕДОМЛЕНИЯ</w:t>
      </w:r>
    </w:p>
    <w:p w:rsidR="00D43AD0" w:rsidRPr="001535C2" w:rsidRDefault="00D43AD0" w:rsidP="00775CC3">
      <w:pPr>
        <w:pStyle w:val="Default"/>
        <w:jc w:val="center"/>
        <w:rPr>
          <w:b/>
          <w:bCs/>
          <w:sz w:val="28"/>
          <w:szCs w:val="28"/>
        </w:rPr>
      </w:pPr>
      <w:r w:rsidRPr="001535C2">
        <w:rPr>
          <w:b/>
          <w:bCs/>
          <w:sz w:val="28"/>
          <w:szCs w:val="28"/>
        </w:rPr>
        <w:t>(ИНФОРМИРОВАНИЯ) РАБОТНИКАМИ РАБОТОДАТЕЛЯ</w:t>
      </w:r>
      <w:r w:rsidRPr="001535C2">
        <w:rPr>
          <w:sz w:val="28"/>
          <w:szCs w:val="28"/>
        </w:rPr>
        <w:t xml:space="preserve"> </w:t>
      </w:r>
      <w:r w:rsidRPr="001535C2">
        <w:rPr>
          <w:b/>
          <w:bCs/>
          <w:sz w:val="28"/>
          <w:szCs w:val="28"/>
        </w:rPr>
        <w:t>О СКЛОНЕНИИ К КОРРУПЦИОННЫМ ПРАВОНАРУШЕНИЯМ</w:t>
      </w:r>
    </w:p>
    <w:p w:rsidR="00D43AD0" w:rsidRPr="001535C2" w:rsidRDefault="00D43AD0" w:rsidP="00775CC3">
      <w:pPr>
        <w:pStyle w:val="Default"/>
        <w:jc w:val="center"/>
        <w:rPr>
          <w:b/>
          <w:bCs/>
          <w:sz w:val="28"/>
          <w:szCs w:val="28"/>
        </w:rPr>
      </w:pPr>
      <w:r w:rsidRPr="001535C2">
        <w:rPr>
          <w:b/>
          <w:bCs/>
          <w:sz w:val="28"/>
          <w:szCs w:val="28"/>
        </w:rPr>
        <w:t xml:space="preserve">В МБОУ </w:t>
      </w:r>
      <w:proofErr w:type="spellStart"/>
      <w:r w:rsidR="004649B7" w:rsidRPr="001535C2">
        <w:rPr>
          <w:b/>
          <w:bCs/>
          <w:sz w:val="28"/>
          <w:szCs w:val="28"/>
        </w:rPr>
        <w:t>Пономаревской</w:t>
      </w:r>
      <w:proofErr w:type="spellEnd"/>
      <w:r w:rsidRPr="001535C2">
        <w:rPr>
          <w:b/>
          <w:bCs/>
          <w:sz w:val="28"/>
          <w:szCs w:val="28"/>
        </w:rPr>
        <w:t xml:space="preserve"> ООШ</w:t>
      </w:r>
    </w:p>
    <w:p w:rsidR="00D43AD0" w:rsidRPr="001535C2" w:rsidRDefault="00D43AD0" w:rsidP="00775CC3">
      <w:pPr>
        <w:pStyle w:val="Default"/>
        <w:jc w:val="center"/>
        <w:rPr>
          <w:sz w:val="28"/>
          <w:szCs w:val="28"/>
        </w:rPr>
      </w:pPr>
    </w:p>
    <w:p w:rsidR="00D43AD0" w:rsidRPr="001535C2" w:rsidRDefault="00D43AD0" w:rsidP="000E13AF">
      <w:pPr>
        <w:pStyle w:val="Default"/>
        <w:jc w:val="center"/>
        <w:rPr>
          <w:sz w:val="28"/>
          <w:szCs w:val="28"/>
        </w:rPr>
      </w:pPr>
    </w:p>
    <w:p w:rsidR="00D43AD0" w:rsidRPr="001535C2" w:rsidRDefault="00D43AD0" w:rsidP="000E13AF">
      <w:pPr>
        <w:pStyle w:val="Default"/>
        <w:jc w:val="center"/>
        <w:rPr>
          <w:sz w:val="28"/>
          <w:szCs w:val="28"/>
        </w:rPr>
      </w:pPr>
      <w:r w:rsidRPr="001535C2">
        <w:rPr>
          <w:b/>
          <w:bCs/>
          <w:sz w:val="28"/>
          <w:szCs w:val="28"/>
        </w:rPr>
        <w:t>1. ОБЩИЕ ПОЛОЖЕНИЯ</w:t>
      </w:r>
    </w:p>
    <w:p w:rsidR="00D43AD0" w:rsidRPr="001535C2" w:rsidRDefault="00D43AD0" w:rsidP="000E13AF">
      <w:pPr>
        <w:pStyle w:val="Default"/>
        <w:ind w:firstLine="709"/>
        <w:jc w:val="both"/>
        <w:rPr>
          <w:sz w:val="28"/>
          <w:szCs w:val="28"/>
        </w:rPr>
      </w:pPr>
    </w:p>
    <w:p w:rsidR="00D43AD0" w:rsidRPr="001535C2" w:rsidRDefault="00D43AD0" w:rsidP="000E13AF">
      <w:pPr>
        <w:pStyle w:val="Default"/>
        <w:ind w:firstLine="709"/>
        <w:jc w:val="both"/>
        <w:rPr>
          <w:sz w:val="28"/>
          <w:szCs w:val="28"/>
        </w:rPr>
      </w:pPr>
      <w:r w:rsidRPr="001535C2">
        <w:rPr>
          <w:sz w:val="28"/>
          <w:szCs w:val="28"/>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rsidR="00D43AD0" w:rsidRPr="001535C2" w:rsidRDefault="00D43AD0" w:rsidP="000E13AF">
      <w:pPr>
        <w:pStyle w:val="Default"/>
        <w:spacing w:after="27"/>
        <w:ind w:firstLine="709"/>
        <w:jc w:val="both"/>
        <w:rPr>
          <w:sz w:val="28"/>
          <w:szCs w:val="28"/>
        </w:rPr>
      </w:pPr>
      <w:r w:rsidRPr="001535C2">
        <w:rPr>
          <w:sz w:val="28"/>
          <w:szCs w:val="28"/>
        </w:rPr>
        <w:t xml:space="preserve">1.1.1. Федерального закона от 25 декабря </w:t>
      </w:r>
      <w:smartTag w:uri="urn:schemas-microsoft-com:office:smarttags" w:element="metricconverter">
        <w:smartTagPr>
          <w:attr w:name="ProductID" w:val="2008 г"/>
        </w:smartTagPr>
        <w:r w:rsidRPr="001535C2">
          <w:rPr>
            <w:sz w:val="28"/>
            <w:szCs w:val="28"/>
          </w:rPr>
          <w:t>2008 г</w:t>
        </w:r>
      </w:smartTag>
      <w:r w:rsidRPr="001535C2">
        <w:rPr>
          <w:sz w:val="28"/>
          <w:szCs w:val="28"/>
        </w:rPr>
        <w:t xml:space="preserve">. № 273-ФЗ «О противодействии коррупции»; </w:t>
      </w:r>
    </w:p>
    <w:p w:rsidR="00D43AD0" w:rsidRPr="001535C2" w:rsidRDefault="00D43AD0" w:rsidP="000E13AF">
      <w:pPr>
        <w:pStyle w:val="Default"/>
        <w:spacing w:after="27"/>
        <w:ind w:firstLine="709"/>
        <w:jc w:val="both"/>
        <w:rPr>
          <w:sz w:val="28"/>
          <w:szCs w:val="28"/>
        </w:rPr>
      </w:pPr>
      <w:r w:rsidRPr="001535C2">
        <w:rPr>
          <w:sz w:val="28"/>
          <w:szCs w:val="28"/>
        </w:rPr>
        <w:t xml:space="preserve">1.1.2. Указа Президента Российской Федерации от 19 мая </w:t>
      </w:r>
      <w:smartTag w:uri="urn:schemas-microsoft-com:office:smarttags" w:element="metricconverter">
        <w:smartTagPr>
          <w:attr w:name="ProductID" w:val="2008 г"/>
        </w:smartTagPr>
        <w:r w:rsidRPr="001535C2">
          <w:rPr>
            <w:sz w:val="28"/>
            <w:szCs w:val="28"/>
          </w:rPr>
          <w:t>2008 г</w:t>
        </w:r>
      </w:smartTag>
      <w:r w:rsidRPr="001535C2">
        <w:rPr>
          <w:sz w:val="28"/>
          <w:szCs w:val="28"/>
        </w:rPr>
        <w:t>. № 460 «О мерах по противодействию коррупции»</w:t>
      </w:r>
    </w:p>
    <w:p w:rsidR="00D43AD0" w:rsidRPr="001535C2" w:rsidRDefault="00D43AD0" w:rsidP="000E13AF">
      <w:pPr>
        <w:pStyle w:val="Default"/>
        <w:spacing w:after="27"/>
        <w:ind w:firstLine="709"/>
        <w:jc w:val="both"/>
        <w:rPr>
          <w:sz w:val="28"/>
          <w:szCs w:val="28"/>
        </w:rPr>
      </w:pPr>
      <w:r w:rsidRPr="001535C2">
        <w:rPr>
          <w:sz w:val="28"/>
          <w:szCs w:val="28"/>
        </w:rPr>
        <w:t xml:space="preserve">1.1.3. Указа Президента Российской Федерации от 2 апреля </w:t>
      </w:r>
      <w:smartTag w:uri="urn:schemas-microsoft-com:office:smarttags" w:element="metricconverter">
        <w:smartTagPr>
          <w:attr w:name="ProductID" w:val="2013 г"/>
        </w:smartTagPr>
        <w:r w:rsidRPr="001535C2">
          <w:rPr>
            <w:sz w:val="28"/>
            <w:szCs w:val="28"/>
          </w:rPr>
          <w:t>2013 г</w:t>
        </w:r>
      </w:smartTag>
      <w:r w:rsidRPr="001535C2">
        <w:rPr>
          <w:sz w:val="28"/>
          <w:szCs w:val="28"/>
        </w:rPr>
        <w:t xml:space="preserve">. № 309 «О мерах по реализации отдельных положений Федерального закона «О противодействии коррупции»; </w:t>
      </w:r>
    </w:p>
    <w:p w:rsidR="00D43AD0" w:rsidRPr="001535C2" w:rsidRDefault="00D43AD0" w:rsidP="000E13AF">
      <w:pPr>
        <w:pStyle w:val="Default"/>
        <w:ind w:firstLine="709"/>
        <w:jc w:val="both"/>
        <w:rPr>
          <w:sz w:val="28"/>
          <w:szCs w:val="28"/>
        </w:rPr>
      </w:pPr>
    </w:p>
    <w:p w:rsidR="00D43AD0" w:rsidRPr="001535C2" w:rsidRDefault="00D43AD0" w:rsidP="000E13AF">
      <w:pPr>
        <w:pStyle w:val="Default"/>
        <w:ind w:firstLine="709"/>
        <w:jc w:val="both"/>
        <w:rPr>
          <w:sz w:val="28"/>
          <w:szCs w:val="28"/>
        </w:rPr>
      </w:pPr>
      <w:r w:rsidRPr="001535C2">
        <w:rPr>
          <w:sz w:val="28"/>
          <w:szCs w:val="28"/>
        </w:rPr>
        <w:t xml:space="preserve">1.2. Настоящий порядок определяет способ информирования работниками работодателя о случаях склонения их к совершению коррупционных нарушений в МБОУ </w:t>
      </w:r>
      <w:proofErr w:type="spellStart"/>
      <w:r w:rsidR="004649B7" w:rsidRPr="001535C2">
        <w:rPr>
          <w:sz w:val="28"/>
          <w:szCs w:val="28"/>
        </w:rPr>
        <w:t>Пономаревской</w:t>
      </w:r>
      <w:proofErr w:type="spellEnd"/>
      <w:r w:rsidRPr="001535C2">
        <w:rPr>
          <w:sz w:val="28"/>
          <w:szCs w:val="28"/>
        </w:rPr>
        <w:t xml:space="preserve"> ООШ, (далее – школа). </w:t>
      </w:r>
    </w:p>
    <w:p w:rsidR="00D43AD0" w:rsidRPr="001535C2" w:rsidRDefault="00D43AD0" w:rsidP="000E13AF">
      <w:pPr>
        <w:pStyle w:val="Default"/>
        <w:ind w:firstLine="709"/>
        <w:jc w:val="both"/>
        <w:rPr>
          <w:sz w:val="28"/>
          <w:szCs w:val="28"/>
        </w:rPr>
      </w:pPr>
      <w:r w:rsidRPr="001535C2">
        <w:rPr>
          <w:sz w:val="28"/>
          <w:szCs w:val="28"/>
        </w:rPr>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1535C2" w:rsidRDefault="00D43AD0" w:rsidP="000E13AF">
      <w:pPr>
        <w:pStyle w:val="Default"/>
        <w:ind w:firstLine="709"/>
        <w:jc w:val="both"/>
        <w:rPr>
          <w:sz w:val="28"/>
          <w:szCs w:val="28"/>
        </w:rPr>
      </w:pPr>
      <w:r w:rsidRPr="001535C2">
        <w:rPr>
          <w:sz w:val="28"/>
          <w:szCs w:val="28"/>
        </w:rPr>
        <w:t xml:space="preserve">1.4. Термины и определения: </w:t>
      </w:r>
    </w:p>
    <w:p w:rsidR="00D43AD0" w:rsidRPr="001535C2" w:rsidRDefault="00D43AD0" w:rsidP="000E13AF">
      <w:pPr>
        <w:pStyle w:val="Default"/>
        <w:ind w:firstLine="709"/>
        <w:jc w:val="both"/>
        <w:rPr>
          <w:sz w:val="28"/>
          <w:szCs w:val="28"/>
        </w:rPr>
      </w:pPr>
      <w:r w:rsidRPr="001535C2">
        <w:rPr>
          <w:i/>
          <w:sz w:val="28"/>
          <w:szCs w:val="28"/>
        </w:rPr>
        <w:t>Коррупция</w:t>
      </w:r>
      <w:r w:rsidRPr="001535C2">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1535C2">
          <w:rPr>
            <w:sz w:val="28"/>
            <w:szCs w:val="28"/>
          </w:rPr>
          <w:t>2008 г</w:t>
        </w:r>
      </w:smartTag>
      <w:r w:rsidRPr="001535C2">
        <w:rPr>
          <w:sz w:val="28"/>
          <w:szCs w:val="28"/>
        </w:rPr>
        <w:t xml:space="preserve">. № 273-ФЗ «О противодействии коррупции»). </w:t>
      </w:r>
    </w:p>
    <w:p w:rsidR="00D43AD0" w:rsidRPr="001535C2" w:rsidRDefault="00D43AD0" w:rsidP="000E13AF">
      <w:pPr>
        <w:pStyle w:val="Default"/>
        <w:ind w:firstLine="709"/>
        <w:jc w:val="both"/>
        <w:rPr>
          <w:sz w:val="28"/>
          <w:szCs w:val="28"/>
        </w:rPr>
      </w:pPr>
      <w:r w:rsidRPr="001535C2">
        <w:rPr>
          <w:i/>
          <w:sz w:val="28"/>
          <w:szCs w:val="28"/>
        </w:rPr>
        <w:t xml:space="preserve">Противодействие коррупции </w:t>
      </w:r>
      <w:r w:rsidRPr="001535C2">
        <w:rPr>
          <w:sz w:val="28"/>
          <w:szCs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1535C2">
          <w:rPr>
            <w:sz w:val="28"/>
            <w:szCs w:val="28"/>
          </w:rPr>
          <w:t>2008 г</w:t>
        </w:r>
      </w:smartTag>
      <w:r w:rsidRPr="001535C2">
        <w:rPr>
          <w:sz w:val="28"/>
          <w:szCs w:val="28"/>
        </w:rPr>
        <w:t xml:space="preserve">. № 273-ФЗ «О противодействии коррупции»): </w:t>
      </w:r>
    </w:p>
    <w:p w:rsidR="00D43AD0" w:rsidRPr="001535C2" w:rsidRDefault="00D43AD0" w:rsidP="000E13AF">
      <w:pPr>
        <w:pStyle w:val="Default"/>
        <w:ind w:firstLine="709"/>
        <w:jc w:val="both"/>
        <w:rPr>
          <w:sz w:val="28"/>
          <w:szCs w:val="28"/>
        </w:rPr>
      </w:pPr>
      <w:r w:rsidRPr="001535C2">
        <w:rPr>
          <w:sz w:val="28"/>
          <w:szCs w:val="28"/>
        </w:rPr>
        <w:lastRenderedPageBreak/>
        <w:t xml:space="preserve">а) по предупреждению коррупции, в том числе по выявлению и последующему устранению причин коррупции (профилактика коррупции); </w:t>
      </w:r>
    </w:p>
    <w:p w:rsidR="00D43AD0" w:rsidRPr="001535C2" w:rsidRDefault="00D43AD0" w:rsidP="000E13AF">
      <w:pPr>
        <w:pStyle w:val="Default"/>
        <w:ind w:firstLine="709"/>
        <w:jc w:val="both"/>
        <w:rPr>
          <w:sz w:val="28"/>
          <w:szCs w:val="28"/>
        </w:rPr>
      </w:pPr>
      <w:r w:rsidRPr="001535C2">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D43AD0" w:rsidRPr="001535C2" w:rsidRDefault="00D43AD0" w:rsidP="000E13AF">
      <w:pPr>
        <w:pStyle w:val="Default"/>
        <w:ind w:firstLine="709"/>
        <w:jc w:val="both"/>
        <w:rPr>
          <w:sz w:val="28"/>
          <w:szCs w:val="28"/>
        </w:rPr>
      </w:pPr>
      <w:r w:rsidRPr="001535C2">
        <w:rPr>
          <w:sz w:val="28"/>
          <w:szCs w:val="28"/>
        </w:rPr>
        <w:t xml:space="preserve">в) по минимизации и (или) ликвидации последствий коррупционных правонарушений. </w:t>
      </w:r>
    </w:p>
    <w:p w:rsidR="00D43AD0" w:rsidRPr="001535C2" w:rsidRDefault="00D43AD0" w:rsidP="000E13AF">
      <w:pPr>
        <w:pStyle w:val="Default"/>
        <w:ind w:firstLine="709"/>
        <w:jc w:val="both"/>
        <w:rPr>
          <w:sz w:val="28"/>
          <w:szCs w:val="28"/>
        </w:rPr>
      </w:pPr>
      <w:r w:rsidRPr="001535C2">
        <w:rPr>
          <w:i/>
          <w:sz w:val="28"/>
          <w:szCs w:val="28"/>
        </w:rPr>
        <w:t>Предупреждение коррупции</w:t>
      </w:r>
      <w:r w:rsidRPr="001535C2">
        <w:rPr>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D43AD0" w:rsidRPr="001535C2" w:rsidRDefault="00D43AD0" w:rsidP="000E13AF">
      <w:pPr>
        <w:pStyle w:val="Default"/>
        <w:ind w:firstLine="709"/>
        <w:jc w:val="both"/>
        <w:rPr>
          <w:sz w:val="28"/>
          <w:szCs w:val="28"/>
        </w:rPr>
      </w:pPr>
      <w:r w:rsidRPr="001535C2">
        <w:rPr>
          <w:i/>
          <w:sz w:val="28"/>
          <w:szCs w:val="28"/>
        </w:rPr>
        <w:t xml:space="preserve">Организация </w:t>
      </w:r>
      <w:r w:rsidRPr="001535C2">
        <w:rPr>
          <w:sz w:val="28"/>
          <w:szCs w:val="28"/>
        </w:rPr>
        <w:t xml:space="preserve">– юридическое лицо независимо от формы собственности, организационно-правовой формы и отраслевой принадлежности. </w:t>
      </w:r>
    </w:p>
    <w:p w:rsidR="00D43AD0" w:rsidRPr="001535C2" w:rsidRDefault="00D43AD0" w:rsidP="000E13AF">
      <w:pPr>
        <w:spacing w:after="0"/>
        <w:ind w:firstLine="709"/>
        <w:jc w:val="both"/>
        <w:rPr>
          <w:rFonts w:ascii="Times New Roman" w:hAnsi="Times New Roman"/>
          <w:sz w:val="28"/>
          <w:szCs w:val="28"/>
        </w:rPr>
      </w:pPr>
      <w:r w:rsidRPr="001535C2">
        <w:rPr>
          <w:rFonts w:ascii="Times New Roman" w:hAnsi="Times New Roman"/>
          <w:i/>
          <w:sz w:val="28"/>
          <w:szCs w:val="28"/>
        </w:rPr>
        <w:t>Контрагент</w:t>
      </w:r>
      <w:r w:rsidRPr="001535C2">
        <w:rPr>
          <w:rFonts w:ascii="Times New Roman" w:hAnsi="Times New Roman"/>
          <w:sz w:val="28"/>
          <w:szCs w:val="28"/>
        </w:rPr>
        <w:t xml:space="preserve"> – любое российское или иностранное </w:t>
      </w:r>
      <w:proofErr w:type="gramStart"/>
      <w:r w:rsidRPr="001535C2">
        <w:rPr>
          <w:rFonts w:ascii="Times New Roman" w:hAnsi="Times New Roman"/>
          <w:sz w:val="28"/>
          <w:szCs w:val="28"/>
        </w:rPr>
        <w:t>юридическое</w:t>
      </w:r>
      <w:proofErr w:type="gramEnd"/>
      <w:r w:rsidRPr="001535C2">
        <w:rPr>
          <w:rFonts w:ascii="Times New Roman" w:hAnsi="Times New Roman"/>
          <w:sz w:val="28"/>
          <w:szCs w:val="28"/>
        </w:rPr>
        <w:t xml:space="preserve"> или физическое лицо, с которым организация вступает в договорные отношения, за исключением трудовых отношений.</w:t>
      </w:r>
    </w:p>
    <w:p w:rsidR="00D43AD0" w:rsidRPr="001535C2" w:rsidRDefault="00D43AD0" w:rsidP="000E13AF">
      <w:pPr>
        <w:pStyle w:val="Default"/>
        <w:ind w:firstLine="709"/>
        <w:jc w:val="both"/>
        <w:rPr>
          <w:sz w:val="28"/>
          <w:szCs w:val="28"/>
        </w:rPr>
      </w:pPr>
      <w:r w:rsidRPr="001535C2">
        <w:rPr>
          <w:i/>
          <w:sz w:val="28"/>
          <w:szCs w:val="28"/>
        </w:rPr>
        <w:t>Взятка</w:t>
      </w:r>
      <w:r w:rsidRPr="001535C2">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43AD0" w:rsidRPr="001535C2" w:rsidRDefault="00D43AD0" w:rsidP="000E13AF">
      <w:pPr>
        <w:pStyle w:val="Default"/>
        <w:ind w:firstLine="709"/>
        <w:jc w:val="both"/>
        <w:rPr>
          <w:sz w:val="28"/>
          <w:szCs w:val="28"/>
        </w:rPr>
      </w:pPr>
      <w:r w:rsidRPr="001535C2">
        <w:rPr>
          <w:i/>
          <w:sz w:val="28"/>
          <w:szCs w:val="28"/>
        </w:rPr>
        <w:t>Коммерческий подкуп</w:t>
      </w:r>
      <w:r w:rsidRPr="001535C2">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D43AD0" w:rsidRPr="001535C2" w:rsidRDefault="00D43AD0" w:rsidP="000E13AF">
      <w:pPr>
        <w:pStyle w:val="Default"/>
        <w:ind w:firstLine="709"/>
        <w:jc w:val="both"/>
        <w:rPr>
          <w:sz w:val="28"/>
          <w:szCs w:val="28"/>
        </w:rPr>
      </w:pPr>
      <w:proofErr w:type="spellStart"/>
      <w:r w:rsidRPr="001535C2">
        <w:rPr>
          <w:i/>
          <w:sz w:val="28"/>
          <w:szCs w:val="28"/>
        </w:rPr>
        <w:t>Комплаенс</w:t>
      </w:r>
      <w:proofErr w:type="spellEnd"/>
      <w:r w:rsidRPr="001535C2">
        <w:rPr>
          <w:sz w:val="28"/>
          <w:szCs w:val="28"/>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Pr="001535C2">
        <w:rPr>
          <w:sz w:val="28"/>
          <w:szCs w:val="28"/>
        </w:rPr>
        <w:t>коррупционно</w:t>
      </w:r>
      <w:proofErr w:type="spellEnd"/>
      <w:r w:rsidRPr="001535C2">
        <w:rPr>
          <w:sz w:val="28"/>
          <w:szCs w:val="28"/>
        </w:rPr>
        <w:t xml:space="preserve"> опасных сфер деятельности и обеспечение комплексной защиты организации. </w:t>
      </w:r>
    </w:p>
    <w:p w:rsidR="00D43AD0" w:rsidRPr="001535C2" w:rsidRDefault="00D43AD0" w:rsidP="000E13AF">
      <w:pPr>
        <w:pStyle w:val="Default"/>
        <w:ind w:firstLine="709"/>
        <w:jc w:val="both"/>
        <w:rPr>
          <w:sz w:val="28"/>
          <w:szCs w:val="28"/>
        </w:rPr>
      </w:pPr>
    </w:p>
    <w:p w:rsidR="00D43AD0" w:rsidRPr="001535C2" w:rsidRDefault="00D43AD0" w:rsidP="000E13AF">
      <w:pPr>
        <w:pStyle w:val="Default"/>
        <w:ind w:firstLine="709"/>
        <w:jc w:val="both"/>
        <w:rPr>
          <w:sz w:val="28"/>
          <w:szCs w:val="28"/>
        </w:rPr>
      </w:pPr>
      <w:r w:rsidRPr="001535C2">
        <w:rPr>
          <w:b/>
          <w:bCs/>
          <w:sz w:val="28"/>
          <w:szCs w:val="28"/>
        </w:rPr>
        <w:t xml:space="preserve">2. ПОРЯДОК ИНФОРМИРОВАНИЯ РАБОТНИКАМИ РАБОТОДАТЕЛЯ О СЛУЧАЯХ СКЛОНЕНИЯ ИХ К СОВЕРШЕНИЮ КОРРУПЦИОННЫХ НАРУШЕНИЙ </w:t>
      </w:r>
    </w:p>
    <w:p w:rsidR="00D43AD0" w:rsidRPr="001535C2" w:rsidRDefault="00D43AD0" w:rsidP="000E13AF">
      <w:pPr>
        <w:pStyle w:val="Default"/>
        <w:ind w:firstLine="709"/>
        <w:jc w:val="both"/>
        <w:rPr>
          <w:sz w:val="28"/>
          <w:szCs w:val="28"/>
        </w:rPr>
      </w:pPr>
    </w:p>
    <w:p w:rsidR="00D43AD0" w:rsidRPr="001535C2" w:rsidRDefault="00D43AD0" w:rsidP="000E13AF">
      <w:pPr>
        <w:pStyle w:val="Default"/>
        <w:ind w:firstLine="709"/>
        <w:jc w:val="both"/>
        <w:rPr>
          <w:sz w:val="28"/>
          <w:szCs w:val="28"/>
        </w:rPr>
      </w:pPr>
      <w:r w:rsidRPr="001535C2">
        <w:rPr>
          <w:sz w:val="28"/>
          <w:szCs w:val="28"/>
        </w:rPr>
        <w:lastRenderedPageBreak/>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школы. </w:t>
      </w:r>
    </w:p>
    <w:p w:rsidR="00D43AD0" w:rsidRPr="001535C2" w:rsidRDefault="00D43AD0" w:rsidP="000E13AF">
      <w:pPr>
        <w:pStyle w:val="Default"/>
        <w:ind w:firstLine="709"/>
        <w:jc w:val="both"/>
        <w:rPr>
          <w:sz w:val="28"/>
          <w:szCs w:val="28"/>
        </w:rPr>
      </w:pPr>
      <w:r w:rsidRPr="001535C2">
        <w:rPr>
          <w:sz w:val="28"/>
          <w:szCs w:val="28"/>
        </w:rPr>
        <w:t xml:space="preserve">2.2. Работники школы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rsidR="00D43AD0" w:rsidRPr="001535C2" w:rsidRDefault="00D43AD0" w:rsidP="000E13AF">
      <w:pPr>
        <w:pStyle w:val="Default"/>
        <w:ind w:firstLine="709"/>
        <w:jc w:val="both"/>
        <w:rPr>
          <w:sz w:val="28"/>
          <w:szCs w:val="28"/>
        </w:rPr>
      </w:pPr>
      <w:r w:rsidRPr="001535C2">
        <w:rPr>
          <w:sz w:val="28"/>
          <w:szCs w:val="28"/>
        </w:rPr>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D43AD0" w:rsidRPr="001535C2" w:rsidRDefault="00D43AD0" w:rsidP="000E13AF">
      <w:pPr>
        <w:pStyle w:val="Default"/>
        <w:ind w:firstLine="709"/>
        <w:jc w:val="both"/>
        <w:rPr>
          <w:sz w:val="28"/>
          <w:szCs w:val="28"/>
        </w:rPr>
      </w:pPr>
      <w:r w:rsidRPr="001535C2">
        <w:rPr>
          <w:sz w:val="28"/>
          <w:szCs w:val="28"/>
        </w:rPr>
        <w:t xml:space="preserve">2.3. Уведомление работодателя о фактах обращения в целях склонения работников школы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rsidR="00D43AD0" w:rsidRPr="001535C2" w:rsidRDefault="00D43AD0" w:rsidP="000E13AF">
      <w:pPr>
        <w:pStyle w:val="Default"/>
        <w:ind w:firstLine="709"/>
        <w:jc w:val="both"/>
        <w:rPr>
          <w:sz w:val="28"/>
          <w:szCs w:val="28"/>
        </w:rPr>
      </w:pPr>
      <w:r w:rsidRPr="001535C2">
        <w:rPr>
          <w:sz w:val="28"/>
          <w:szCs w:val="28"/>
        </w:rPr>
        <w:t xml:space="preserve">2.4. Перечень сведений, подлежащих отражению в уведомлении (Приложение №1), должен содержать: </w:t>
      </w:r>
    </w:p>
    <w:p w:rsidR="00D43AD0" w:rsidRPr="001535C2" w:rsidRDefault="00D43AD0" w:rsidP="000E13AF">
      <w:pPr>
        <w:pStyle w:val="Default"/>
        <w:ind w:firstLine="709"/>
        <w:jc w:val="both"/>
        <w:rPr>
          <w:sz w:val="28"/>
          <w:szCs w:val="28"/>
        </w:rPr>
      </w:pPr>
      <w:r w:rsidRPr="001535C2">
        <w:rPr>
          <w:sz w:val="28"/>
          <w:szCs w:val="28"/>
        </w:rPr>
        <w:t xml:space="preserve">- фамилию, имя, отчество, должность, место жительства и телефон лица, направившего уведомление; </w:t>
      </w:r>
    </w:p>
    <w:p w:rsidR="00D43AD0" w:rsidRPr="001535C2" w:rsidRDefault="00D43AD0" w:rsidP="000E13AF">
      <w:pPr>
        <w:pStyle w:val="Default"/>
        <w:ind w:firstLine="709"/>
        <w:jc w:val="both"/>
        <w:rPr>
          <w:sz w:val="28"/>
          <w:szCs w:val="28"/>
        </w:rPr>
      </w:pPr>
      <w:r w:rsidRPr="001535C2">
        <w:rPr>
          <w:sz w:val="28"/>
          <w:szCs w:val="28"/>
        </w:rPr>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D43AD0" w:rsidRPr="001535C2" w:rsidRDefault="00D43AD0" w:rsidP="000E13AF">
      <w:pPr>
        <w:pStyle w:val="Default"/>
        <w:ind w:firstLine="709"/>
        <w:jc w:val="both"/>
        <w:rPr>
          <w:sz w:val="28"/>
          <w:szCs w:val="28"/>
        </w:rPr>
      </w:pPr>
      <w:r w:rsidRPr="001535C2">
        <w:rPr>
          <w:sz w:val="28"/>
          <w:szCs w:val="28"/>
        </w:rPr>
        <w:t xml:space="preserve">- подробные сведения о коррупционных правонарушениях, которые должен был бы совершить работник школы по просьбе обратившихся лиц; </w:t>
      </w:r>
    </w:p>
    <w:p w:rsidR="00D43AD0" w:rsidRPr="001535C2" w:rsidRDefault="00D43AD0" w:rsidP="000E13AF">
      <w:pPr>
        <w:pStyle w:val="Default"/>
        <w:ind w:firstLine="709"/>
        <w:jc w:val="both"/>
        <w:rPr>
          <w:sz w:val="28"/>
          <w:szCs w:val="28"/>
        </w:rPr>
      </w:pPr>
      <w:r w:rsidRPr="001535C2">
        <w:rPr>
          <w:sz w:val="28"/>
          <w:szCs w:val="28"/>
        </w:rPr>
        <w:t xml:space="preserve">- все известные сведения о физическом (юридическом) лице, склоняющем к коррупционному правонарушению; </w:t>
      </w:r>
    </w:p>
    <w:p w:rsidR="00D43AD0" w:rsidRPr="001535C2" w:rsidRDefault="00D43AD0" w:rsidP="000E13AF">
      <w:pPr>
        <w:pStyle w:val="Default"/>
        <w:ind w:firstLine="709"/>
        <w:jc w:val="both"/>
        <w:rPr>
          <w:sz w:val="28"/>
          <w:szCs w:val="28"/>
        </w:rPr>
      </w:pPr>
      <w:r w:rsidRPr="001535C2">
        <w:rPr>
          <w:sz w:val="28"/>
          <w:szCs w:val="28"/>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rsidR="00D43AD0" w:rsidRPr="001535C2" w:rsidRDefault="00D43AD0" w:rsidP="000E13AF">
      <w:pPr>
        <w:pStyle w:val="Default"/>
        <w:ind w:firstLine="709"/>
        <w:jc w:val="both"/>
        <w:rPr>
          <w:sz w:val="28"/>
          <w:szCs w:val="28"/>
        </w:rPr>
      </w:pPr>
      <w:r w:rsidRPr="001535C2">
        <w:rPr>
          <w:sz w:val="28"/>
          <w:szCs w:val="28"/>
        </w:rPr>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w:t>
      </w:r>
    </w:p>
    <w:p w:rsidR="00D43AD0" w:rsidRPr="001535C2" w:rsidRDefault="00D43AD0" w:rsidP="000E13AF">
      <w:pPr>
        <w:pStyle w:val="Default"/>
        <w:ind w:firstLine="709"/>
        <w:jc w:val="both"/>
        <w:rPr>
          <w:sz w:val="28"/>
          <w:szCs w:val="28"/>
        </w:rPr>
      </w:pPr>
      <w:r w:rsidRPr="001535C2">
        <w:rPr>
          <w:sz w:val="28"/>
          <w:szCs w:val="28"/>
        </w:rPr>
        <w:t xml:space="preserve">Обязанность по ведению журнала в школе возлагается на ответственного за реализацию антикоррупционной политики. </w:t>
      </w:r>
    </w:p>
    <w:p w:rsidR="00D43AD0" w:rsidRPr="001535C2" w:rsidRDefault="00D43AD0" w:rsidP="000E13AF">
      <w:pPr>
        <w:pStyle w:val="Default"/>
        <w:ind w:firstLine="709"/>
        <w:jc w:val="both"/>
        <w:rPr>
          <w:sz w:val="28"/>
          <w:szCs w:val="28"/>
        </w:rPr>
      </w:pPr>
      <w:r w:rsidRPr="001535C2">
        <w:rPr>
          <w:sz w:val="28"/>
          <w:szCs w:val="28"/>
        </w:rPr>
        <w:t xml:space="preserve">Уполномоченное лицо, принявшее уведомление, помимо его регистрации в журнале, обязано выдать </w:t>
      </w:r>
      <w:proofErr w:type="gramStart"/>
      <w:r w:rsidRPr="001535C2">
        <w:rPr>
          <w:sz w:val="28"/>
          <w:szCs w:val="28"/>
        </w:rPr>
        <w:t>работнику</w:t>
      </w:r>
      <w:proofErr w:type="gramEnd"/>
      <w:r w:rsidRPr="001535C2">
        <w:rPr>
          <w:sz w:val="28"/>
          <w:szCs w:val="28"/>
        </w:rPr>
        <w:t xml:space="preserve"> направившему уведомление, под роспись талон-уведомление с указанием данных о лице, принявшем уведомление, дате и времени его принятия. </w:t>
      </w:r>
    </w:p>
    <w:p w:rsidR="00D43AD0" w:rsidRPr="001535C2" w:rsidRDefault="00D43AD0" w:rsidP="000E13AF">
      <w:pPr>
        <w:pStyle w:val="Default"/>
        <w:ind w:firstLine="709"/>
        <w:jc w:val="both"/>
        <w:rPr>
          <w:sz w:val="28"/>
          <w:szCs w:val="28"/>
        </w:rPr>
      </w:pPr>
      <w:r w:rsidRPr="001535C2">
        <w:rPr>
          <w:sz w:val="28"/>
          <w:szCs w:val="28"/>
        </w:rPr>
        <w:t xml:space="preserve">Талон-уведомление состоит из двух частей: корешка талона-уведомления и талона-уведомления (приложение № 2). </w:t>
      </w:r>
    </w:p>
    <w:p w:rsidR="00D43AD0" w:rsidRPr="001535C2" w:rsidRDefault="00D43AD0" w:rsidP="000E13AF">
      <w:pPr>
        <w:pStyle w:val="Default"/>
        <w:ind w:firstLine="709"/>
        <w:jc w:val="both"/>
        <w:rPr>
          <w:sz w:val="28"/>
          <w:szCs w:val="28"/>
        </w:rPr>
      </w:pPr>
      <w:r w:rsidRPr="001535C2">
        <w:rPr>
          <w:sz w:val="28"/>
          <w:szCs w:val="28"/>
        </w:rPr>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rsidR="00D43AD0" w:rsidRPr="001535C2" w:rsidRDefault="00D43AD0" w:rsidP="000E13AF">
      <w:pPr>
        <w:pStyle w:val="Default"/>
        <w:ind w:firstLine="709"/>
        <w:jc w:val="both"/>
        <w:rPr>
          <w:sz w:val="28"/>
          <w:szCs w:val="28"/>
        </w:rPr>
      </w:pPr>
      <w:r w:rsidRPr="001535C2">
        <w:rPr>
          <w:sz w:val="28"/>
          <w:szCs w:val="28"/>
        </w:rPr>
        <w:lastRenderedPageBreak/>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rsidR="00D43AD0" w:rsidRPr="001535C2" w:rsidRDefault="00D43AD0" w:rsidP="000E13AF">
      <w:pPr>
        <w:pStyle w:val="Default"/>
        <w:ind w:firstLine="709"/>
        <w:jc w:val="both"/>
        <w:rPr>
          <w:sz w:val="28"/>
          <w:szCs w:val="28"/>
        </w:rPr>
      </w:pPr>
      <w:r w:rsidRPr="001535C2">
        <w:rPr>
          <w:sz w:val="28"/>
          <w:szCs w:val="28"/>
        </w:rPr>
        <w:t xml:space="preserve">Отказ в регистрации уведомления, а также невыдача талона-уведомления не допускается. </w:t>
      </w:r>
    </w:p>
    <w:p w:rsidR="00D43AD0" w:rsidRPr="001535C2" w:rsidRDefault="00D43AD0" w:rsidP="000E13AF">
      <w:pPr>
        <w:pStyle w:val="Default"/>
        <w:ind w:firstLine="709"/>
        <w:jc w:val="both"/>
        <w:rPr>
          <w:sz w:val="28"/>
          <w:szCs w:val="28"/>
        </w:rPr>
      </w:pPr>
      <w:r w:rsidRPr="001535C2">
        <w:rPr>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1535C2" w:rsidRDefault="00D43AD0" w:rsidP="000E13AF">
      <w:pPr>
        <w:pStyle w:val="Default"/>
        <w:ind w:firstLine="709"/>
        <w:jc w:val="both"/>
        <w:rPr>
          <w:sz w:val="28"/>
          <w:szCs w:val="28"/>
        </w:rPr>
      </w:pPr>
      <w:r w:rsidRPr="001535C2">
        <w:rPr>
          <w:sz w:val="28"/>
          <w:szCs w:val="28"/>
        </w:rPr>
        <w:t xml:space="preserve">2.7. К рассмотрению анонимные уведомления не принимаются. </w:t>
      </w:r>
    </w:p>
    <w:p w:rsidR="00D43AD0" w:rsidRPr="001535C2" w:rsidRDefault="00D43AD0" w:rsidP="000E13AF">
      <w:pPr>
        <w:pStyle w:val="Default"/>
        <w:ind w:firstLine="709"/>
        <w:jc w:val="both"/>
        <w:rPr>
          <w:sz w:val="28"/>
          <w:szCs w:val="28"/>
        </w:rPr>
      </w:pPr>
      <w:r w:rsidRPr="001535C2">
        <w:rPr>
          <w:sz w:val="28"/>
          <w:szCs w:val="28"/>
        </w:rPr>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rsidR="00D43AD0" w:rsidRPr="001535C2" w:rsidRDefault="00D43AD0" w:rsidP="000E13AF">
      <w:pPr>
        <w:pStyle w:val="Default"/>
        <w:ind w:firstLine="709"/>
        <w:jc w:val="both"/>
        <w:rPr>
          <w:sz w:val="28"/>
          <w:szCs w:val="28"/>
        </w:rPr>
      </w:pPr>
    </w:p>
    <w:p w:rsidR="00D43AD0" w:rsidRPr="001535C2" w:rsidRDefault="00D43AD0" w:rsidP="000E13AF">
      <w:pPr>
        <w:pStyle w:val="Default"/>
        <w:ind w:firstLine="709"/>
        <w:jc w:val="both"/>
        <w:rPr>
          <w:sz w:val="28"/>
          <w:szCs w:val="28"/>
        </w:rPr>
      </w:pPr>
      <w:r w:rsidRPr="001535C2">
        <w:rPr>
          <w:b/>
          <w:bCs/>
          <w:sz w:val="28"/>
          <w:szCs w:val="28"/>
        </w:rPr>
        <w:t xml:space="preserve">3.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1535C2" w:rsidRDefault="00D43AD0" w:rsidP="000E13AF">
      <w:pPr>
        <w:pStyle w:val="Default"/>
        <w:ind w:firstLine="709"/>
        <w:jc w:val="both"/>
        <w:rPr>
          <w:sz w:val="28"/>
          <w:szCs w:val="28"/>
        </w:rPr>
      </w:pPr>
    </w:p>
    <w:p w:rsidR="00D43AD0" w:rsidRPr="001535C2" w:rsidRDefault="00D43AD0" w:rsidP="000E13AF">
      <w:pPr>
        <w:pStyle w:val="Default"/>
        <w:ind w:firstLine="709"/>
        <w:jc w:val="both"/>
        <w:rPr>
          <w:sz w:val="28"/>
          <w:szCs w:val="28"/>
        </w:rPr>
      </w:pPr>
      <w:r w:rsidRPr="001535C2">
        <w:rPr>
          <w:sz w:val="28"/>
          <w:szCs w:val="28"/>
        </w:rPr>
        <w:t xml:space="preserve">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 </w:t>
      </w:r>
    </w:p>
    <w:p w:rsidR="00D43AD0" w:rsidRPr="001535C2" w:rsidRDefault="00D43AD0" w:rsidP="000E13AF">
      <w:pPr>
        <w:pStyle w:val="Default"/>
        <w:ind w:firstLine="709"/>
        <w:jc w:val="both"/>
        <w:rPr>
          <w:sz w:val="28"/>
          <w:szCs w:val="28"/>
        </w:rPr>
      </w:pPr>
      <w:r w:rsidRPr="001535C2">
        <w:rPr>
          <w:sz w:val="28"/>
          <w:szCs w:val="28"/>
        </w:rPr>
        <w:t xml:space="preserve">3.2. Соответствующее заявление рассматривается на заседании комиссии по противодействию коррупции. </w:t>
      </w:r>
    </w:p>
    <w:p w:rsidR="00D43AD0" w:rsidRPr="001535C2" w:rsidRDefault="00D43AD0" w:rsidP="000E13AF">
      <w:pPr>
        <w:pStyle w:val="Default"/>
        <w:ind w:firstLine="709"/>
        <w:jc w:val="both"/>
        <w:rPr>
          <w:sz w:val="28"/>
          <w:szCs w:val="28"/>
        </w:rPr>
      </w:pPr>
      <w:r w:rsidRPr="001535C2">
        <w:rPr>
          <w:sz w:val="28"/>
          <w:szCs w:val="28"/>
        </w:rPr>
        <w:t xml:space="preserve">3.3. Заседание комиссии по рассмотрению данного факта назначается сроком не позднее дня следующего за днем выявления факта. </w:t>
      </w:r>
    </w:p>
    <w:p w:rsidR="00D43AD0" w:rsidRPr="001535C2" w:rsidRDefault="00D43AD0" w:rsidP="000E13AF">
      <w:pPr>
        <w:pStyle w:val="Default"/>
        <w:ind w:firstLine="709"/>
        <w:jc w:val="both"/>
        <w:rPr>
          <w:sz w:val="28"/>
          <w:szCs w:val="28"/>
        </w:rPr>
      </w:pPr>
      <w:r w:rsidRPr="001535C2">
        <w:rPr>
          <w:sz w:val="28"/>
          <w:szCs w:val="28"/>
        </w:rPr>
        <w:t xml:space="preserve">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школы, регистрируется в специальном журнале (Приложение №4). </w:t>
      </w:r>
    </w:p>
    <w:p w:rsidR="00D43AD0" w:rsidRPr="001535C2" w:rsidRDefault="00D43AD0" w:rsidP="000E13AF">
      <w:pPr>
        <w:pStyle w:val="Default"/>
        <w:ind w:firstLine="709"/>
        <w:jc w:val="both"/>
        <w:rPr>
          <w:sz w:val="28"/>
          <w:szCs w:val="28"/>
        </w:rPr>
      </w:pPr>
      <w:r w:rsidRPr="001535C2">
        <w:rPr>
          <w:sz w:val="28"/>
          <w:szCs w:val="28"/>
        </w:rPr>
        <w:t xml:space="preserve">3.5. По результатам рассмотрения заявления, комиссией принимается решение о проведении служебного расследования. </w:t>
      </w:r>
    </w:p>
    <w:p w:rsidR="00D43AD0" w:rsidRPr="001535C2" w:rsidRDefault="00D43AD0" w:rsidP="000E13AF">
      <w:pPr>
        <w:pStyle w:val="Default"/>
        <w:ind w:firstLine="709"/>
        <w:jc w:val="both"/>
        <w:rPr>
          <w:sz w:val="28"/>
          <w:szCs w:val="28"/>
        </w:rPr>
      </w:pPr>
      <w:r w:rsidRPr="001535C2">
        <w:rPr>
          <w:sz w:val="28"/>
          <w:szCs w:val="28"/>
        </w:rPr>
        <w:t xml:space="preserve">3.6. Перечень сведений, подлежащих отражению в заявлении: </w:t>
      </w:r>
    </w:p>
    <w:p w:rsidR="00D43AD0" w:rsidRPr="001535C2" w:rsidRDefault="00D43AD0" w:rsidP="000E13AF">
      <w:pPr>
        <w:pStyle w:val="Default"/>
        <w:ind w:firstLine="709"/>
        <w:jc w:val="both"/>
        <w:rPr>
          <w:sz w:val="28"/>
          <w:szCs w:val="28"/>
        </w:rPr>
      </w:pPr>
      <w:r w:rsidRPr="001535C2">
        <w:rPr>
          <w:sz w:val="28"/>
          <w:szCs w:val="28"/>
        </w:rPr>
        <w:t xml:space="preserve">- фамилия, имя, отчество, должность, место жительства и телефон лица, направившего заявление; </w:t>
      </w:r>
    </w:p>
    <w:p w:rsidR="00D43AD0" w:rsidRPr="001535C2" w:rsidRDefault="00D43AD0" w:rsidP="000E13AF">
      <w:pPr>
        <w:pStyle w:val="Default"/>
        <w:ind w:firstLine="709"/>
        <w:jc w:val="both"/>
        <w:rPr>
          <w:sz w:val="28"/>
          <w:szCs w:val="28"/>
        </w:rPr>
      </w:pPr>
      <w:r w:rsidRPr="001535C2">
        <w:rPr>
          <w:sz w:val="28"/>
          <w:szCs w:val="28"/>
        </w:rPr>
        <w:t xml:space="preserve">- описание обстоятельств, при которых стало известно о факте требования или получения материальной выгоды работником школы; </w:t>
      </w:r>
    </w:p>
    <w:p w:rsidR="00D43AD0" w:rsidRPr="001535C2" w:rsidRDefault="00D43AD0" w:rsidP="000E13AF">
      <w:pPr>
        <w:pStyle w:val="Default"/>
        <w:ind w:firstLine="709"/>
        <w:jc w:val="both"/>
        <w:rPr>
          <w:sz w:val="28"/>
          <w:szCs w:val="28"/>
        </w:rPr>
      </w:pPr>
      <w:r w:rsidRPr="001535C2">
        <w:rPr>
          <w:sz w:val="28"/>
          <w:szCs w:val="28"/>
        </w:rPr>
        <w:t xml:space="preserve">- способ и обстоятельства коррупционного правонарушения. </w:t>
      </w:r>
    </w:p>
    <w:p w:rsidR="00D43AD0" w:rsidRPr="001535C2" w:rsidRDefault="00D43AD0" w:rsidP="000E13AF">
      <w:pPr>
        <w:pStyle w:val="Default"/>
        <w:ind w:firstLine="709"/>
        <w:jc w:val="both"/>
        <w:rPr>
          <w:sz w:val="28"/>
          <w:szCs w:val="28"/>
        </w:rPr>
      </w:pPr>
      <w:r w:rsidRPr="001535C2">
        <w:rPr>
          <w:sz w:val="28"/>
          <w:szCs w:val="28"/>
        </w:rPr>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1535C2" w:rsidRDefault="00D43AD0" w:rsidP="000E13AF">
      <w:pPr>
        <w:pStyle w:val="Default"/>
        <w:ind w:firstLine="709"/>
        <w:jc w:val="both"/>
        <w:rPr>
          <w:sz w:val="28"/>
          <w:szCs w:val="28"/>
        </w:rPr>
      </w:pPr>
      <w:r w:rsidRPr="001535C2">
        <w:rPr>
          <w:sz w:val="28"/>
          <w:szCs w:val="28"/>
        </w:rPr>
        <w:t xml:space="preserve">3.8. К рассмотрению анонимные уведомления не принимаются. </w:t>
      </w:r>
    </w:p>
    <w:p w:rsidR="00D43AD0" w:rsidRPr="001535C2" w:rsidRDefault="00D43AD0" w:rsidP="00775CC3">
      <w:pPr>
        <w:pStyle w:val="Default"/>
        <w:jc w:val="both"/>
        <w:rPr>
          <w:bCs/>
          <w:sz w:val="28"/>
          <w:szCs w:val="28"/>
        </w:rPr>
      </w:pPr>
      <w:r w:rsidRPr="001535C2">
        <w:rPr>
          <w:sz w:val="28"/>
          <w:szCs w:val="28"/>
        </w:rPr>
        <w:lastRenderedPageBreak/>
        <w:t xml:space="preserve">          </w:t>
      </w:r>
      <w:r w:rsidRPr="001535C2">
        <w:rPr>
          <w:bCs/>
          <w:sz w:val="28"/>
          <w:szCs w:val="28"/>
        </w:rPr>
        <w:t xml:space="preserve">3.9. Школа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работникам школы стало известно. </w:t>
      </w:r>
    </w:p>
    <w:p w:rsidR="00D43AD0" w:rsidRPr="001535C2" w:rsidRDefault="00D43AD0" w:rsidP="000E13AF">
      <w:pPr>
        <w:pStyle w:val="Default"/>
        <w:ind w:firstLine="709"/>
        <w:jc w:val="both"/>
        <w:rPr>
          <w:sz w:val="28"/>
          <w:szCs w:val="28"/>
        </w:rPr>
      </w:pPr>
    </w:p>
    <w:p w:rsidR="00D43AD0" w:rsidRPr="001535C2" w:rsidRDefault="00D43AD0" w:rsidP="000E13AF">
      <w:pPr>
        <w:pStyle w:val="Default"/>
        <w:ind w:firstLine="709"/>
        <w:jc w:val="both"/>
        <w:rPr>
          <w:b/>
          <w:bCs/>
          <w:sz w:val="28"/>
          <w:szCs w:val="28"/>
        </w:rPr>
      </w:pPr>
      <w:r w:rsidRPr="001535C2">
        <w:rPr>
          <w:b/>
          <w:bCs/>
          <w:sz w:val="28"/>
          <w:szCs w:val="28"/>
        </w:rPr>
        <w:t xml:space="preserve">4. ЗАКЛЮЧИТЕЛЬНЫЕ ПОЛОЖЕНИЯ </w:t>
      </w:r>
    </w:p>
    <w:p w:rsidR="00D43AD0" w:rsidRPr="001535C2" w:rsidRDefault="00D43AD0" w:rsidP="000E13AF">
      <w:pPr>
        <w:pStyle w:val="Default"/>
        <w:ind w:firstLine="709"/>
        <w:jc w:val="both"/>
        <w:rPr>
          <w:sz w:val="28"/>
          <w:szCs w:val="28"/>
        </w:rPr>
      </w:pPr>
    </w:p>
    <w:p w:rsidR="00D43AD0" w:rsidRPr="001535C2" w:rsidRDefault="00D43AD0" w:rsidP="000E13AF">
      <w:pPr>
        <w:pStyle w:val="Default"/>
        <w:ind w:firstLine="709"/>
        <w:jc w:val="both"/>
        <w:rPr>
          <w:sz w:val="28"/>
          <w:szCs w:val="28"/>
        </w:rPr>
      </w:pPr>
      <w:r w:rsidRPr="001535C2">
        <w:rPr>
          <w:sz w:val="28"/>
          <w:szCs w:val="28"/>
        </w:rPr>
        <w:t>4.1. Настоящий Порядок может быть пересмотрен как по инициативе работников, так и по инициативе руководства школы.</w:t>
      </w:r>
    </w:p>
    <w:p w:rsidR="00D43AD0" w:rsidRPr="001535C2" w:rsidRDefault="00D43AD0" w:rsidP="000E13AF">
      <w:pPr>
        <w:pStyle w:val="Default"/>
        <w:ind w:firstLine="709"/>
        <w:jc w:val="both"/>
        <w:rPr>
          <w:sz w:val="28"/>
          <w:szCs w:val="28"/>
        </w:rPr>
      </w:pPr>
      <w:r w:rsidRPr="001535C2">
        <w:rPr>
          <w:sz w:val="28"/>
          <w:szCs w:val="28"/>
        </w:rPr>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 </w:t>
      </w:r>
    </w:p>
    <w:p w:rsidR="00D43AD0" w:rsidRPr="001535C2" w:rsidRDefault="00D43AD0" w:rsidP="000E13AF">
      <w:pPr>
        <w:spacing w:after="0"/>
        <w:ind w:firstLine="709"/>
        <w:jc w:val="both"/>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4649B7" w:rsidRPr="001535C2" w:rsidRDefault="004649B7" w:rsidP="000E13AF">
      <w:pPr>
        <w:spacing w:after="0"/>
        <w:ind w:firstLine="709"/>
        <w:rPr>
          <w:rFonts w:ascii="Times New Roman" w:hAnsi="Times New Roman"/>
          <w:sz w:val="28"/>
          <w:szCs w:val="28"/>
        </w:rPr>
      </w:pPr>
    </w:p>
    <w:p w:rsidR="004649B7" w:rsidRPr="001535C2" w:rsidRDefault="004649B7" w:rsidP="000E13AF">
      <w:pPr>
        <w:spacing w:after="0"/>
        <w:ind w:firstLine="709"/>
        <w:rPr>
          <w:rFonts w:ascii="Times New Roman" w:hAnsi="Times New Roman"/>
          <w:sz w:val="28"/>
          <w:szCs w:val="28"/>
        </w:rPr>
      </w:pPr>
    </w:p>
    <w:p w:rsidR="004649B7" w:rsidRPr="001535C2" w:rsidRDefault="004649B7" w:rsidP="000E13AF">
      <w:pPr>
        <w:spacing w:after="0"/>
        <w:ind w:firstLine="709"/>
        <w:rPr>
          <w:rFonts w:ascii="Times New Roman" w:hAnsi="Times New Roman"/>
          <w:sz w:val="28"/>
          <w:szCs w:val="28"/>
        </w:rPr>
      </w:pPr>
    </w:p>
    <w:p w:rsidR="004649B7" w:rsidRPr="001535C2" w:rsidRDefault="004649B7" w:rsidP="000E13AF">
      <w:pPr>
        <w:spacing w:after="0"/>
        <w:ind w:firstLine="709"/>
        <w:rPr>
          <w:rFonts w:ascii="Times New Roman" w:hAnsi="Times New Roman"/>
          <w:sz w:val="28"/>
          <w:szCs w:val="28"/>
        </w:rPr>
      </w:pPr>
    </w:p>
    <w:p w:rsidR="004649B7" w:rsidRPr="001535C2" w:rsidRDefault="004649B7" w:rsidP="000E13AF">
      <w:pPr>
        <w:spacing w:after="0"/>
        <w:ind w:firstLine="709"/>
        <w:rPr>
          <w:rFonts w:ascii="Times New Roman" w:hAnsi="Times New Roman"/>
          <w:sz w:val="28"/>
          <w:szCs w:val="28"/>
        </w:rPr>
      </w:pPr>
    </w:p>
    <w:p w:rsidR="00D43AD0" w:rsidRPr="001535C2" w:rsidRDefault="00D43AD0" w:rsidP="00775CC3">
      <w:pPr>
        <w:pStyle w:val="a4"/>
        <w:jc w:val="right"/>
        <w:rPr>
          <w:sz w:val="28"/>
          <w:szCs w:val="28"/>
        </w:rPr>
      </w:pPr>
      <w:r w:rsidRPr="001535C2">
        <w:rPr>
          <w:sz w:val="28"/>
          <w:szCs w:val="28"/>
        </w:rPr>
        <w:lastRenderedPageBreak/>
        <w:t>Приложение  1</w:t>
      </w:r>
      <w:r w:rsidRPr="001535C2">
        <w:rPr>
          <w:sz w:val="28"/>
          <w:szCs w:val="28"/>
        </w:rPr>
        <w:br/>
        <w:t>к Порядку уведомления представителя нанимателя</w:t>
      </w:r>
      <w:r w:rsidRPr="001535C2">
        <w:rPr>
          <w:sz w:val="28"/>
          <w:szCs w:val="28"/>
        </w:rPr>
        <w:br/>
        <w:t>(работодателя) о фактах обращения в целях склонения</w:t>
      </w:r>
      <w:r w:rsidRPr="001535C2">
        <w:rPr>
          <w:sz w:val="28"/>
          <w:szCs w:val="28"/>
        </w:rPr>
        <w:br/>
      </w:r>
      <w:r w:rsidRPr="001535C2">
        <w:rPr>
          <w:sz w:val="28"/>
          <w:szCs w:val="28"/>
        </w:rPr>
        <w:br/>
        <w:t>___________________________________________</w:t>
      </w:r>
      <w:r w:rsidRPr="001535C2">
        <w:rPr>
          <w:sz w:val="28"/>
          <w:szCs w:val="28"/>
        </w:rPr>
        <w:br/>
        <w:t>___________________________________________</w:t>
      </w:r>
      <w:r w:rsidRPr="001535C2">
        <w:rPr>
          <w:sz w:val="28"/>
          <w:szCs w:val="28"/>
        </w:rPr>
        <w:br/>
        <w:t>___________________________________________</w:t>
      </w:r>
      <w:r w:rsidRPr="001535C2">
        <w:rPr>
          <w:sz w:val="28"/>
          <w:szCs w:val="28"/>
        </w:rPr>
        <w:br/>
        <w:t>(</w:t>
      </w:r>
      <w:proofErr w:type="spellStart"/>
      <w:r w:rsidRPr="001535C2">
        <w:rPr>
          <w:sz w:val="28"/>
          <w:szCs w:val="28"/>
        </w:rPr>
        <w:t>ф.и.о.</w:t>
      </w:r>
      <w:proofErr w:type="spellEnd"/>
      <w:r w:rsidRPr="001535C2">
        <w:rPr>
          <w:sz w:val="28"/>
          <w:szCs w:val="28"/>
        </w:rPr>
        <w:t xml:space="preserve"> уведомителя, должность, наименование структурного подразделения)</w:t>
      </w:r>
    </w:p>
    <w:p w:rsidR="00D43AD0" w:rsidRPr="001535C2" w:rsidRDefault="00D43AD0" w:rsidP="00C54C3C">
      <w:pPr>
        <w:pStyle w:val="a4"/>
        <w:rPr>
          <w:sz w:val="28"/>
          <w:szCs w:val="28"/>
        </w:rPr>
      </w:pPr>
      <w:r w:rsidRPr="001535C2">
        <w:rPr>
          <w:sz w:val="28"/>
          <w:szCs w:val="28"/>
        </w:rPr>
        <w:t> </w:t>
      </w:r>
      <w:r w:rsidRPr="001535C2">
        <w:rPr>
          <w:color w:val="000000"/>
          <w:sz w:val="28"/>
          <w:szCs w:val="28"/>
        </w:rPr>
        <w:t>                  </w:t>
      </w:r>
    </w:p>
    <w:p w:rsidR="00D43AD0" w:rsidRPr="001535C2" w:rsidRDefault="00D43AD0" w:rsidP="00C54C3C">
      <w:pPr>
        <w:spacing w:before="100" w:beforeAutospacing="1" w:after="100" w:afterAutospacing="1"/>
        <w:jc w:val="center"/>
        <w:rPr>
          <w:rFonts w:ascii="Times New Roman" w:hAnsi="Times New Roman"/>
          <w:sz w:val="28"/>
          <w:szCs w:val="28"/>
        </w:rPr>
      </w:pPr>
      <w:r w:rsidRPr="001535C2">
        <w:rPr>
          <w:rFonts w:ascii="Times New Roman" w:hAnsi="Times New Roman"/>
          <w:bCs/>
          <w:color w:val="000000"/>
          <w:sz w:val="28"/>
          <w:szCs w:val="28"/>
        </w:rPr>
        <w:t>УВЕДОМЛЕНИЕ</w:t>
      </w:r>
    </w:p>
    <w:p w:rsidR="00D43AD0" w:rsidRPr="001535C2" w:rsidRDefault="00D43AD0" w:rsidP="00C54C3C">
      <w:pPr>
        <w:pStyle w:val="a4"/>
        <w:rPr>
          <w:sz w:val="28"/>
          <w:szCs w:val="28"/>
        </w:rPr>
      </w:pPr>
      <w:r w:rsidRPr="001535C2">
        <w:rPr>
          <w:sz w:val="28"/>
          <w:szCs w:val="28"/>
        </w:rPr>
        <w:t> </w:t>
      </w:r>
    </w:p>
    <w:p w:rsidR="00D43AD0" w:rsidRPr="001535C2" w:rsidRDefault="00D43AD0" w:rsidP="00C54C3C">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1535C2">
        <w:rPr>
          <w:rFonts w:ascii="Times New Roman" w:hAnsi="Times New Roman"/>
          <w:color w:val="000000"/>
          <w:sz w:val="28"/>
          <w:szCs w:val="28"/>
        </w:rPr>
        <w:br/>
        <w:t xml:space="preserve">                                   (фамилия, имя, отчество)</w:t>
      </w:r>
      <w:r w:rsidRPr="001535C2">
        <w:rPr>
          <w:rFonts w:ascii="Times New Roman" w:hAnsi="Times New Roman"/>
          <w:color w:val="000000"/>
          <w:sz w:val="28"/>
          <w:szCs w:val="28"/>
        </w:rPr>
        <w:br/>
        <w:t>настоящим уведомляю об обращении ко мне ____________________________ __________________________________________________________________</w:t>
      </w:r>
      <w:r w:rsidRPr="001535C2">
        <w:rPr>
          <w:rFonts w:ascii="Times New Roman" w:hAnsi="Times New Roman"/>
          <w:color w:val="000000"/>
          <w:sz w:val="28"/>
          <w:szCs w:val="28"/>
        </w:rPr>
        <w:br/>
        <w:t xml:space="preserve">                                       (дата, время и место)</w:t>
      </w:r>
      <w:r w:rsidRPr="001535C2">
        <w:rPr>
          <w:rFonts w:ascii="Times New Roman" w:hAnsi="Times New Roman"/>
          <w:color w:val="000000"/>
          <w:sz w:val="28"/>
          <w:szCs w:val="28"/>
        </w:rPr>
        <w:br/>
        <w:t>гр. ________________________________________________________________</w:t>
      </w:r>
      <w:r w:rsidRPr="001535C2">
        <w:rPr>
          <w:rFonts w:ascii="Times New Roman" w:hAnsi="Times New Roman"/>
          <w:color w:val="000000"/>
          <w:sz w:val="28"/>
          <w:szCs w:val="28"/>
        </w:rPr>
        <w:br/>
        <w:t xml:space="preserve">                                  (фамилия, имя, отчество)</w:t>
      </w:r>
      <w:r w:rsidRPr="001535C2">
        <w:rPr>
          <w:rFonts w:ascii="Times New Roman" w:hAnsi="Times New Roman"/>
          <w:color w:val="000000"/>
          <w:sz w:val="28"/>
          <w:szCs w:val="28"/>
        </w:rPr>
        <w:br/>
        <w:t>в целях склонения меня к совершению коррупционных действий, а именно:</w:t>
      </w:r>
      <w:r w:rsidRPr="001535C2">
        <w:rPr>
          <w:rFonts w:ascii="Times New Roman" w:hAnsi="Times New Roman"/>
          <w:color w:val="000000"/>
          <w:sz w:val="28"/>
          <w:szCs w:val="28"/>
        </w:rPr>
        <w:br/>
        <w:t>__________________________________________________________________</w:t>
      </w:r>
      <w:r w:rsidRPr="001535C2">
        <w:rPr>
          <w:rFonts w:ascii="Times New Roman" w:hAnsi="Times New Roman"/>
          <w:color w:val="000000"/>
          <w:sz w:val="28"/>
          <w:szCs w:val="28"/>
        </w:rPr>
        <w:br/>
        <w:t xml:space="preserve">     (в произвольной форме изложить информацию об обстоятельствах</w:t>
      </w:r>
      <w:r w:rsidRPr="001535C2">
        <w:rPr>
          <w:rFonts w:ascii="Times New Roman" w:hAnsi="Times New Roman"/>
          <w:color w:val="000000"/>
          <w:sz w:val="28"/>
          <w:szCs w:val="28"/>
        </w:rPr>
        <w:br/>
        <w:t>__________________________________________________________________</w:t>
      </w:r>
      <w:r w:rsidRPr="001535C2">
        <w:rPr>
          <w:rFonts w:ascii="Times New Roman" w:hAnsi="Times New Roman"/>
          <w:color w:val="000000"/>
          <w:sz w:val="28"/>
          <w:szCs w:val="28"/>
        </w:rPr>
        <w:br/>
        <w:t>обращения в целях склонения к совершению коррупционных действий)</w:t>
      </w:r>
      <w:r w:rsidRPr="001535C2">
        <w:rPr>
          <w:rFonts w:ascii="Times New Roman" w:hAnsi="Times New Roman"/>
          <w:color w:val="000000"/>
          <w:sz w:val="28"/>
          <w:szCs w:val="28"/>
        </w:rPr>
        <w:br/>
        <w:t>__________________________________________________________________</w:t>
      </w:r>
      <w:r w:rsidRPr="001535C2">
        <w:rPr>
          <w:rFonts w:ascii="Times New Roman" w:hAnsi="Times New Roman"/>
          <w:color w:val="000000"/>
          <w:sz w:val="28"/>
          <w:szCs w:val="28"/>
        </w:rPr>
        <w:br/>
      </w:r>
      <w:r w:rsidRPr="001535C2">
        <w:rPr>
          <w:rFonts w:ascii="Times New Roman" w:hAnsi="Times New Roman"/>
          <w:color w:val="000000"/>
          <w:sz w:val="28"/>
          <w:szCs w:val="28"/>
        </w:rPr>
        <w:br/>
        <w:t xml:space="preserve">«____»_______________ 20___г.                                ______________________                   </w:t>
      </w:r>
      <w:r w:rsidRPr="001535C2">
        <w:rPr>
          <w:rFonts w:ascii="Times New Roman" w:hAnsi="Times New Roman"/>
          <w:color w:val="000000"/>
          <w:sz w:val="28"/>
          <w:szCs w:val="28"/>
        </w:rPr>
        <w:br/>
        <w:t>(подпись)</w:t>
      </w:r>
    </w:p>
    <w:p w:rsidR="00D43AD0" w:rsidRPr="001535C2" w:rsidRDefault="00D43AD0" w:rsidP="00C54C3C">
      <w:pPr>
        <w:pStyle w:val="a4"/>
        <w:rPr>
          <w:sz w:val="28"/>
          <w:szCs w:val="28"/>
        </w:rPr>
      </w:pPr>
      <w:r w:rsidRPr="001535C2">
        <w:rPr>
          <w:sz w:val="28"/>
          <w:szCs w:val="28"/>
        </w:rPr>
        <w:t> </w:t>
      </w:r>
    </w:p>
    <w:p w:rsidR="00D43AD0" w:rsidRPr="001535C2" w:rsidRDefault="00D43AD0" w:rsidP="00C54C3C">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Уведомление зарегистрировано</w:t>
      </w:r>
      <w:r w:rsidRPr="001535C2">
        <w:rPr>
          <w:rFonts w:ascii="Times New Roman" w:hAnsi="Times New Roman"/>
          <w:color w:val="000000"/>
          <w:sz w:val="28"/>
          <w:szCs w:val="28"/>
        </w:rPr>
        <w:br/>
        <w:t>в Журнале регистрации</w:t>
      </w:r>
      <w:r w:rsidRPr="001535C2">
        <w:rPr>
          <w:rFonts w:ascii="Times New Roman" w:hAnsi="Times New Roman"/>
          <w:color w:val="000000"/>
          <w:sz w:val="28"/>
          <w:szCs w:val="28"/>
        </w:rPr>
        <w:br/>
        <w:t>«____»_____________ 20___ г.    N ______</w:t>
      </w:r>
      <w:r w:rsidRPr="001535C2">
        <w:rPr>
          <w:rFonts w:ascii="Times New Roman" w:hAnsi="Times New Roman"/>
          <w:color w:val="000000"/>
          <w:sz w:val="28"/>
          <w:szCs w:val="28"/>
        </w:rPr>
        <w:br/>
        <w:t>__________________________________________________________________</w:t>
      </w:r>
      <w:r w:rsidRPr="001535C2">
        <w:rPr>
          <w:rFonts w:ascii="Times New Roman" w:hAnsi="Times New Roman"/>
          <w:color w:val="000000"/>
          <w:sz w:val="28"/>
          <w:szCs w:val="28"/>
        </w:rPr>
        <w:br/>
        <w:t xml:space="preserve">                      (</w:t>
      </w:r>
      <w:proofErr w:type="spellStart"/>
      <w:r w:rsidRPr="001535C2">
        <w:rPr>
          <w:rFonts w:ascii="Times New Roman" w:hAnsi="Times New Roman"/>
          <w:color w:val="000000"/>
          <w:sz w:val="28"/>
          <w:szCs w:val="28"/>
        </w:rPr>
        <w:t>ф.и.о.</w:t>
      </w:r>
      <w:proofErr w:type="spellEnd"/>
      <w:r w:rsidRPr="001535C2">
        <w:rPr>
          <w:rFonts w:ascii="Times New Roman" w:hAnsi="Times New Roman"/>
          <w:color w:val="000000"/>
          <w:sz w:val="28"/>
          <w:szCs w:val="28"/>
        </w:rPr>
        <w:t>, должность ответственного лица)</w:t>
      </w:r>
    </w:p>
    <w:p w:rsidR="00D43AD0" w:rsidRPr="001535C2" w:rsidRDefault="00D43AD0" w:rsidP="00C54C3C">
      <w:pPr>
        <w:pStyle w:val="a4"/>
        <w:jc w:val="right"/>
        <w:rPr>
          <w:sz w:val="28"/>
          <w:szCs w:val="28"/>
        </w:rPr>
      </w:pPr>
      <w:bookmarkStart w:id="0" w:name="_GoBack"/>
      <w:bookmarkEnd w:id="0"/>
      <w:r w:rsidRPr="001535C2">
        <w:rPr>
          <w:color w:val="000000"/>
          <w:sz w:val="28"/>
          <w:szCs w:val="28"/>
        </w:rPr>
        <w:lastRenderedPageBreak/>
        <w:t>Приложение  2</w:t>
      </w:r>
      <w:r w:rsidRPr="001535C2">
        <w:rPr>
          <w:color w:val="000000"/>
          <w:sz w:val="28"/>
          <w:szCs w:val="28"/>
        </w:rPr>
        <w:br/>
        <w:t>к Порядку уведомления представителя нанимателя</w:t>
      </w:r>
      <w:r w:rsidRPr="001535C2">
        <w:rPr>
          <w:color w:val="000000"/>
          <w:sz w:val="28"/>
          <w:szCs w:val="28"/>
        </w:rPr>
        <w:br/>
        <w:t>(работодателя) о фактах обращения в целях склонения</w:t>
      </w:r>
      <w:r w:rsidRPr="001535C2">
        <w:rPr>
          <w:color w:val="000000"/>
          <w:sz w:val="28"/>
          <w:szCs w:val="28"/>
        </w:rPr>
        <w:br/>
        <w:t xml:space="preserve">государственного  служащего </w:t>
      </w:r>
      <w:r w:rsidRPr="001535C2">
        <w:rPr>
          <w:color w:val="000000"/>
          <w:sz w:val="28"/>
          <w:szCs w:val="28"/>
        </w:rPr>
        <w:br/>
      </w:r>
    </w:p>
    <w:p w:rsidR="00D43AD0" w:rsidRPr="001535C2" w:rsidRDefault="00D43AD0" w:rsidP="00C54C3C">
      <w:pPr>
        <w:spacing w:before="100" w:beforeAutospacing="1" w:after="100" w:afterAutospacing="1"/>
        <w:jc w:val="right"/>
        <w:rPr>
          <w:rFonts w:ascii="Times New Roman" w:hAnsi="Times New Roman"/>
          <w:sz w:val="28"/>
          <w:szCs w:val="28"/>
        </w:rPr>
      </w:pPr>
      <w:r w:rsidRPr="001535C2">
        <w:rPr>
          <w:rFonts w:ascii="Times New Roman" w:hAnsi="Times New Roman"/>
          <w:color w:val="000000"/>
          <w:sz w:val="28"/>
          <w:szCs w:val="28"/>
        </w:rPr>
        <w:t> </w:t>
      </w:r>
    </w:p>
    <w:p w:rsidR="00D43AD0" w:rsidRPr="001535C2" w:rsidRDefault="00D43AD0" w:rsidP="00C54C3C">
      <w:pPr>
        <w:spacing w:before="100" w:beforeAutospacing="1" w:after="100" w:afterAutospacing="1"/>
        <w:jc w:val="center"/>
        <w:rPr>
          <w:rFonts w:ascii="Times New Roman" w:hAnsi="Times New Roman"/>
          <w:sz w:val="28"/>
          <w:szCs w:val="28"/>
        </w:rPr>
      </w:pPr>
      <w:r w:rsidRPr="001535C2">
        <w:rPr>
          <w:rFonts w:ascii="Times New Roman" w:hAnsi="Times New Roman"/>
          <w:bCs/>
          <w:color w:val="000000"/>
          <w:sz w:val="28"/>
          <w:szCs w:val="28"/>
        </w:rPr>
        <w:t>ЖУРНАЛ УЧЕТА УВЕДОМЛЕНИЙ</w:t>
      </w:r>
      <w:r w:rsidRPr="001535C2">
        <w:rPr>
          <w:rFonts w:ascii="Times New Roman" w:hAnsi="Times New Roman"/>
          <w:sz w:val="28"/>
          <w:szCs w:val="28"/>
        </w:rPr>
        <w:br/>
      </w:r>
      <w:r w:rsidRPr="001535C2">
        <w:rPr>
          <w:rFonts w:ascii="Times New Roman" w:hAnsi="Times New Roman"/>
          <w:bCs/>
          <w:color w:val="000000"/>
          <w:sz w:val="28"/>
          <w:szCs w:val="28"/>
        </w:rPr>
        <w:t>о фактах обращения в целях склонения государственного служащего к совершению коррупционных правонарушений</w:t>
      </w:r>
    </w:p>
    <w:p w:rsidR="00D43AD0" w:rsidRPr="001535C2" w:rsidRDefault="00D43AD0" w:rsidP="00C54C3C">
      <w:pPr>
        <w:pStyle w:val="a4"/>
        <w:rPr>
          <w:sz w:val="28"/>
          <w:szCs w:val="28"/>
        </w:rPr>
      </w:pPr>
      <w:r w:rsidRPr="001535C2">
        <w:rPr>
          <w:sz w:val="28"/>
          <w:szCs w:val="28"/>
        </w:rPr>
        <w:t> </w:t>
      </w:r>
    </w:p>
    <w:p w:rsidR="00D43AD0" w:rsidRPr="001535C2" w:rsidRDefault="00D43AD0" w:rsidP="00C54C3C">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p w:rsidR="00D43AD0" w:rsidRPr="001535C2" w:rsidRDefault="00D43AD0" w:rsidP="00C54C3C">
      <w:pPr>
        <w:pStyle w:val="a4"/>
        <w:rPr>
          <w:sz w:val="28"/>
          <w:szCs w:val="28"/>
        </w:rPr>
      </w:pPr>
      <w:r w:rsidRPr="001535C2">
        <w:rPr>
          <w:sz w:val="28"/>
          <w:szCs w:val="28"/>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0"/>
        <w:gridCol w:w="537"/>
        <w:gridCol w:w="1238"/>
        <w:gridCol w:w="3149"/>
        <w:gridCol w:w="2182"/>
        <w:gridCol w:w="1739"/>
      </w:tblGrid>
      <w:tr w:rsidR="00D43AD0" w:rsidRPr="001535C2" w:rsidTr="00053AE6">
        <w:trPr>
          <w:tblCellSpacing w:w="0" w:type="dxa"/>
        </w:trPr>
        <w:tc>
          <w:tcPr>
            <w:tcW w:w="540" w:type="dxa"/>
            <w:vMerge w:val="restart"/>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xml:space="preserve">№ </w:t>
            </w:r>
            <w:r w:rsidRPr="001535C2">
              <w:rPr>
                <w:rFonts w:ascii="Times New Roman" w:hAnsi="Times New Roman"/>
                <w:color w:val="000000"/>
                <w:sz w:val="28"/>
                <w:szCs w:val="28"/>
              </w:rPr>
              <w:br/>
              <w:t>п/п</w:t>
            </w:r>
          </w:p>
        </w:tc>
        <w:tc>
          <w:tcPr>
            <w:tcW w:w="1785" w:type="dxa"/>
            <w:gridSpan w:val="2"/>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Уведомление</w:t>
            </w:r>
          </w:p>
        </w:tc>
        <w:tc>
          <w:tcPr>
            <w:tcW w:w="3255" w:type="dxa"/>
            <w:vMerge w:val="restart"/>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xml:space="preserve">Ф.И.О. должность лица,  </w:t>
            </w:r>
            <w:r w:rsidRPr="001535C2">
              <w:rPr>
                <w:rFonts w:ascii="Times New Roman" w:hAnsi="Times New Roman"/>
                <w:color w:val="000000"/>
                <w:sz w:val="28"/>
                <w:szCs w:val="28"/>
              </w:rPr>
              <w:br/>
              <w:t xml:space="preserve">подавшего уведомление  </w:t>
            </w:r>
          </w:p>
        </w:tc>
        <w:tc>
          <w:tcPr>
            <w:tcW w:w="2205" w:type="dxa"/>
            <w:vMerge w:val="restart"/>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xml:space="preserve">Наименование  </w:t>
            </w:r>
            <w:r w:rsidRPr="001535C2">
              <w:rPr>
                <w:rFonts w:ascii="Times New Roman" w:hAnsi="Times New Roman"/>
                <w:color w:val="000000"/>
                <w:sz w:val="28"/>
                <w:szCs w:val="28"/>
              </w:rPr>
              <w:br/>
              <w:t xml:space="preserve">структурного  </w:t>
            </w:r>
            <w:r w:rsidRPr="001535C2">
              <w:rPr>
                <w:rFonts w:ascii="Times New Roman" w:hAnsi="Times New Roman"/>
                <w:color w:val="000000"/>
                <w:sz w:val="28"/>
                <w:szCs w:val="28"/>
              </w:rPr>
              <w:br/>
              <w:t xml:space="preserve">подразделения  </w:t>
            </w:r>
          </w:p>
        </w:tc>
        <w:tc>
          <w:tcPr>
            <w:tcW w:w="1755" w:type="dxa"/>
            <w:vMerge w:val="restart"/>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xml:space="preserve">Примечание </w:t>
            </w:r>
          </w:p>
        </w:tc>
      </w:tr>
      <w:tr w:rsidR="00D43AD0" w:rsidRPr="001535C2" w:rsidTr="00053AE6">
        <w:trPr>
          <w:tblCellSpacing w:w="0" w:type="dxa"/>
        </w:trPr>
        <w:tc>
          <w:tcPr>
            <w:tcW w:w="0" w:type="auto"/>
            <w:vMerge/>
            <w:vAlign w:val="center"/>
          </w:tcPr>
          <w:p w:rsidR="00D43AD0" w:rsidRPr="001535C2" w:rsidRDefault="00D43AD0" w:rsidP="00053AE6">
            <w:pPr>
              <w:rPr>
                <w:rFonts w:ascii="Times New Roman" w:hAnsi="Times New Roman"/>
                <w:sz w:val="28"/>
                <w:szCs w:val="28"/>
              </w:rPr>
            </w:pPr>
          </w:p>
        </w:tc>
        <w:tc>
          <w:tcPr>
            <w:tcW w:w="540"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xml:space="preserve">№ </w:t>
            </w:r>
          </w:p>
        </w:tc>
        <w:tc>
          <w:tcPr>
            <w:tcW w:w="124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xml:space="preserve">Дата  </w:t>
            </w:r>
          </w:p>
        </w:tc>
        <w:tc>
          <w:tcPr>
            <w:tcW w:w="0" w:type="auto"/>
            <w:vMerge/>
            <w:vAlign w:val="center"/>
          </w:tcPr>
          <w:p w:rsidR="00D43AD0" w:rsidRPr="001535C2" w:rsidRDefault="00D43AD0" w:rsidP="00053AE6">
            <w:pPr>
              <w:rPr>
                <w:rFonts w:ascii="Times New Roman" w:hAnsi="Times New Roman"/>
                <w:sz w:val="28"/>
                <w:szCs w:val="28"/>
              </w:rPr>
            </w:pPr>
          </w:p>
        </w:tc>
        <w:tc>
          <w:tcPr>
            <w:tcW w:w="0" w:type="auto"/>
            <w:vMerge/>
            <w:vAlign w:val="center"/>
          </w:tcPr>
          <w:p w:rsidR="00D43AD0" w:rsidRPr="001535C2" w:rsidRDefault="00D43AD0" w:rsidP="00053AE6">
            <w:pPr>
              <w:rPr>
                <w:rFonts w:ascii="Times New Roman" w:hAnsi="Times New Roman"/>
                <w:sz w:val="28"/>
                <w:szCs w:val="28"/>
              </w:rPr>
            </w:pPr>
          </w:p>
        </w:tc>
        <w:tc>
          <w:tcPr>
            <w:tcW w:w="0" w:type="auto"/>
            <w:vMerge/>
            <w:vAlign w:val="center"/>
          </w:tcPr>
          <w:p w:rsidR="00D43AD0" w:rsidRPr="001535C2" w:rsidRDefault="00D43AD0" w:rsidP="00053AE6">
            <w:pPr>
              <w:rPr>
                <w:rFonts w:ascii="Times New Roman" w:hAnsi="Times New Roman"/>
                <w:sz w:val="28"/>
                <w:szCs w:val="28"/>
              </w:rPr>
            </w:pPr>
          </w:p>
        </w:tc>
      </w:tr>
      <w:tr w:rsidR="00D43AD0" w:rsidRPr="001535C2" w:rsidTr="00053AE6">
        <w:trPr>
          <w:tblCellSpacing w:w="0" w:type="dxa"/>
        </w:trPr>
        <w:tc>
          <w:tcPr>
            <w:tcW w:w="540"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540"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124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325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220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175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r>
      <w:tr w:rsidR="00D43AD0" w:rsidRPr="001535C2" w:rsidTr="00053AE6">
        <w:trPr>
          <w:tblCellSpacing w:w="0" w:type="dxa"/>
        </w:trPr>
        <w:tc>
          <w:tcPr>
            <w:tcW w:w="540"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540"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124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325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220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c>
          <w:tcPr>
            <w:tcW w:w="1755" w:type="dxa"/>
          </w:tcPr>
          <w:p w:rsidR="00D43AD0" w:rsidRPr="001535C2" w:rsidRDefault="00D43AD0" w:rsidP="00053AE6">
            <w:pPr>
              <w:spacing w:before="100" w:beforeAutospacing="1" w:after="100" w:afterAutospacing="1"/>
              <w:rPr>
                <w:rFonts w:ascii="Times New Roman" w:hAnsi="Times New Roman"/>
                <w:sz w:val="28"/>
                <w:szCs w:val="28"/>
              </w:rPr>
            </w:pPr>
            <w:r w:rsidRPr="001535C2">
              <w:rPr>
                <w:rFonts w:ascii="Times New Roman" w:hAnsi="Times New Roman"/>
                <w:color w:val="000000"/>
                <w:sz w:val="28"/>
                <w:szCs w:val="28"/>
              </w:rPr>
              <w:t> </w:t>
            </w:r>
          </w:p>
        </w:tc>
      </w:tr>
    </w:tbl>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left="5670"/>
        <w:jc w:val="both"/>
        <w:rPr>
          <w:rFonts w:ascii="Times New Roman" w:hAnsi="Times New Roman"/>
          <w:sz w:val="28"/>
          <w:szCs w:val="28"/>
        </w:rPr>
      </w:pPr>
    </w:p>
    <w:p w:rsidR="00D43AD0" w:rsidRPr="001535C2" w:rsidRDefault="00D43AD0" w:rsidP="000E13AF">
      <w:pPr>
        <w:jc w:val="both"/>
        <w:rPr>
          <w:rFonts w:ascii="Times New Roman" w:hAnsi="Times New Roman"/>
          <w:sz w:val="28"/>
          <w:szCs w:val="28"/>
        </w:rPr>
      </w:pPr>
    </w:p>
    <w:p w:rsidR="00D43AD0" w:rsidRPr="001535C2" w:rsidRDefault="00D43AD0" w:rsidP="000E13AF">
      <w:pPr>
        <w:jc w:val="both"/>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firstLine="709"/>
        <w:rPr>
          <w:rFonts w:ascii="Times New Roman" w:hAnsi="Times New Roman"/>
          <w:sz w:val="28"/>
          <w:szCs w:val="28"/>
        </w:rPr>
      </w:pPr>
    </w:p>
    <w:p w:rsidR="00D43AD0" w:rsidRPr="001535C2" w:rsidRDefault="00D43AD0" w:rsidP="000E13AF">
      <w:pPr>
        <w:spacing w:after="0"/>
        <w:ind w:left="5670"/>
        <w:jc w:val="both"/>
        <w:rPr>
          <w:rFonts w:ascii="Times New Roman" w:hAnsi="Times New Roman"/>
          <w:sz w:val="28"/>
          <w:szCs w:val="28"/>
        </w:rPr>
      </w:pPr>
    </w:p>
    <w:p w:rsidR="00D43AD0" w:rsidRPr="001535C2" w:rsidRDefault="00D43AD0" w:rsidP="000E13AF">
      <w:pPr>
        <w:rPr>
          <w:rFonts w:ascii="Times New Roman" w:hAnsi="Times New Roman"/>
          <w:sz w:val="28"/>
          <w:szCs w:val="28"/>
        </w:rPr>
      </w:pPr>
    </w:p>
    <w:sectPr w:rsidR="00D43AD0" w:rsidRPr="001535C2" w:rsidSect="00331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3AF"/>
    <w:rsid w:val="00031A70"/>
    <w:rsid w:val="00053AE6"/>
    <w:rsid w:val="000D0779"/>
    <w:rsid w:val="000E13AF"/>
    <w:rsid w:val="001535C2"/>
    <w:rsid w:val="00320DB1"/>
    <w:rsid w:val="00322379"/>
    <w:rsid w:val="00331C99"/>
    <w:rsid w:val="003C563A"/>
    <w:rsid w:val="00403798"/>
    <w:rsid w:val="0040740E"/>
    <w:rsid w:val="004649B7"/>
    <w:rsid w:val="0048384A"/>
    <w:rsid w:val="004D7FE9"/>
    <w:rsid w:val="00514A59"/>
    <w:rsid w:val="00775CC3"/>
    <w:rsid w:val="00874D7C"/>
    <w:rsid w:val="00AC4BE3"/>
    <w:rsid w:val="00BC32B9"/>
    <w:rsid w:val="00BD438B"/>
    <w:rsid w:val="00C54C3C"/>
    <w:rsid w:val="00C86455"/>
    <w:rsid w:val="00D20476"/>
    <w:rsid w:val="00D43AD0"/>
    <w:rsid w:val="00DE5AEE"/>
    <w:rsid w:val="00F52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E6BE0E"/>
  <w15:docId w15:val="{BD01E94E-8CEE-4962-B2FC-556670BE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C9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E13AF"/>
    <w:pPr>
      <w:autoSpaceDE w:val="0"/>
      <w:autoSpaceDN w:val="0"/>
      <w:adjustRightInd w:val="0"/>
    </w:pPr>
    <w:rPr>
      <w:rFonts w:ascii="Times New Roman" w:hAnsi="Times New Roman"/>
      <w:color w:val="000000"/>
      <w:sz w:val="24"/>
      <w:szCs w:val="24"/>
    </w:rPr>
  </w:style>
  <w:style w:type="table" w:styleId="a3">
    <w:name w:val="Table Grid"/>
    <w:basedOn w:val="a1"/>
    <w:uiPriority w:val="99"/>
    <w:rsid w:val="000E13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rsid w:val="00C54C3C"/>
    <w:pPr>
      <w:spacing w:before="100" w:beforeAutospacing="1" w:after="100" w:afterAutospacing="1" w:line="240" w:lineRule="auto"/>
    </w:pPr>
    <w:rPr>
      <w:rFonts w:ascii="Times New Roman" w:hAnsi="Times New Roman"/>
      <w:sz w:val="24"/>
      <w:szCs w:val="24"/>
    </w:rPr>
  </w:style>
  <w:style w:type="paragraph" w:styleId="a5">
    <w:name w:val="No Spacing"/>
    <w:uiPriority w:val="99"/>
    <w:qFormat/>
    <w:rsid w:val="0040740E"/>
    <w:rPr>
      <w:sz w:val="22"/>
      <w:szCs w:val="22"/>
    </w:rPr>
  </w:style>
  <w:style w:type="paragraph" w:customStyle="1" w:styleId="ConsPlusNormal">
    <w:name w:val="ConsPlusNormal"/>
    <w:uiPriority w:val="99"/>
    <w:rsid w:val="00775CC3"/>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Секретарь</dc:creator>
  <cp:keywords/>
  <dc:description/>
  <cp:lastModifiedBy>User</cp:lastModifiedBy>
  <cp:revision>4</cp:revision>
  <cp:lastPrinted>2015-12-08T06:43:00Z</cp:lastPrinted>
  <dcterms:created xsi:type="dcterms:W3CDTF">2018-12-10T20:49:00Z</dcterms:created>
  <dcterms:modified xsi:type="dcterms:W3CDTF">2019-01-25T05:19:00Z</dcterms:modified>
</cp:coreProperties>
</file>