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18" w:rsidRDefault="00F62518" w:rsidP="00782343"/>
    <w:tbl>
      <w:tblPr>
        <w:tblpPr w:leftFromText="180" w:rightFromText="180" w:vertAnchor="text" w:horzAnchor="margin" w:tblpXSpec="center" w:tblpY="-337"/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782343" w:rsidRPr="00397575" w:rsidTr="001710F2">
        <w:tc>
          <w:tcPr>
            <w:tcW w:w="4077" w:type="dxa"/>
          </w:tcPr>
          <w:p w:rsidR="00594241" w:rsidRDefault="00782343" w:rsidP="00594241">
            <w:pPr>
              <w:jc w:val="center"/>
            </w:pPr>
            <w:r w:rsidRPr="00397575">
              <w:rPr>
                <w:sz w:val="28"/>
              </w:rPr>
              <w:br w:type="page"/>
            </w:r>
            <w:r w:rsidRPr="00397575">
              <w:rPr>
                <w:sz w:val="28"/>
              </w:rPr>
              <w:br w:type="page"/>
            </w:r>
            <w:r w:rsidR="00594241" w:rsidRPr="004319B0"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41" w:rsidRDefault="00594241" w:rsidP="00594241">
            <w:pPr>
              <w:jc w:val="center"/>
            </w:pPr>
          </w:p>
          <w:p w:rsidR="00594241" w:rsidRPr="00397575" w:rsidRDefault="00594241" w:rsidP="00594241">
            <w:pPr>
              <w:jc w:val="center"/>
              <w:rPr>
                <w:b/>
              </w:rPr>
            </w:pPr>
            <w:r w:rsidRPr="00397575">
              <w:rPr>
                <w:b/>
              </w:rPr>
              <w:t>Администрация</w:t>
            </w:r>
          </w:p>
          <w:p w:rsidR="00594241" w:rsidRPr="00397575" w:rsidRDefault="00594241" w:rsidP="00594241">
            <w:pPr>
              <w:jc w:val="center"/>
              <w:rPr>
                <w:b/>
              </w:rPr>
            </w:pPr>
            <w:r w:rsidRPr="00397575">
              <w:rPr>
                <w:b/>
              </w:rPr>
              <w:t>Кашарского района</w:t>
            </w:r>
          </w:p>
          <w:p w:rsidR="00594241" w:rsidRDefault="00594241" w:rsidP="00594241">
            <w:pPr>
              <w:jc w:val="center"/>
              <w:rPr>
                <w:b/>
              </w:rPr>
            </w:pPr>
          </w:p>
          <w:p w:rsidR="00594241" w:rsidRDefault="00594241" w:rsidP="00594241">
            <w:pPr>
              <w:jc w:val="center"/>
              <w:rPr>
                <w:b/>
              </w:rPr>
            </w:pPr>
            <w:r>
              <w:rPr>
                <w:b/>
              </w:rPr>
              <w:t>Комиссия</w:t>
            </w:r>
          </w:p>
          <w:p w:rsidR="00594241" w:rsidRDefault="00594241" w:rsidP="00594241">
            <w:pPr>
              <w:jc w:val="center"/>
              <w:rPr>
                <w:b/>
              </w:rPr>
            </w:pPr>
            <w:r>
              <w:rPr>
                <w:b/>
              </w:rPr>
              <w:t>по делам несовершеннолетних</w:t>
            </w:r>
          </w:p>
          <w:p w:rsidR="00594241" w:rsidRDefault="00594241" w:rsidP="00594241">
            <w:pPr>
              <w:jc w:val="center"/>
              <w:rPr>
                <w:b/>
              </w:rPr>
            </w:pPr>
            <w:r>
              <w:rPr>
                <w:b/>
              </w:rPr>
              <w:t>и защите их прав</w:t>
            </w:r>
          </w:p>
          <w:p w:rsidR="00594241" w:rsidRPr="00397575" w:rsidRDefault="00594241" w:rsidP="00594241">
            <w:pPr>
              <w:jc w:val="center"/>
            </w:pPr>
            <w:r w:rsidRPr="00397575">
              <w:t>Ленина ул. д. 58 Кашары 346200</w:t>
            </w:r>
          </w:p>
          <w:p w:rsidR="00594241" w:rsidRPr="001E2D94" w:rsidRDefault="00594241" w:rsidP="00594241">
            <w:pPr>
              <w:jc w:val="center"/>
              <w:rPr>
                <w:lang w:val="en-US"/>
              </w:rPr>
            </w:pPr>
            <w:r>
              <w:t xml:space="preserve"> тел</w:t>
            </w:r>
            <w:r w:rsidRPr="001E2D94">
              <w:rPr>
                <w:lang w:val="en-US"/>
              </w:rPr>
              <w:t>. (8-863-88)-21-0-42</w:t>
            </w:r>
          </w:p>
          <w:p w:rsidR="00594241" w:rsidRPr="001E2D94" w:rsidRDefault="00594241" w:rsidP="00594241">
            <w:pPr>
              <w:jc w:val="center"/>
              <w:rPr>
                <w:lang w:val="en-US"/>
              </w:rPr>
            </w:pPr>
            <w:r w:rsidRPr="00397575">
              <w:rPr>
                <w:lang w:val="en-US"/>
              </w:rPr>
              <w:t>Email</w:t>
            </w:r>
            <w:r w:rsidRPr="001E2D94">
              <w:rPr>
                <w:lang w:val="en-US"/>
              </w:rPr>
              <w:t xml:space="preserve">: </w:t>
            </w:r>
            <w:hyperlink r:id="rId7" w:history="1">
              <w:r w:rsidRPr="00397575">
                <w:rPr>
                  <w:rStyle w:val="a3"/>
                  <w:lang w:val="en-US"/>
                </w:rPr>
                <w:t>ra</w:t>
              </w:r>
              <w:r w:rsidRPr="001E2D94">
                <w:rPr>
                  <w:rStyle w:val="a3"/>
                  <w:lang w:val="en-US"/>
                </w:rPr>
                <w:t>-218@</w:t>
              </w:r>
              <w:r w:rsidRPr="00397575">
                <w:rPr>
                  <w:rStyle w:val="a3"/>
                  <w:lang w:val="en-US"/>
                </w:rPr>
                <w:t>kashary</w:t>
              </w:r>
              <w:r w:rsidRPr="001E2D94">
                <w:rPr>
                  <w:rStyle w:val="a3"/>
                  <w:lang w:val="en-US"/>
                </w:rPr>
                <w:t>.</w:t>
              </w:r>
              <w:r w:rsidRPr="00397575">
                <w:rPr>
                  <w:rStyle w:val="a3"/>
                  <w:lang w:val="en-US"/>
                </w:rPr>
                <w:t>donpac</w:t>
              </w:r>
              <w:r w:rsidRPr="001E2D94">
                <w:rPr>
                  <w:rStyle w:val="a3"/>
                  <w:lang w:val="en-US"/>
                </w:rPr>
                <w:t>.</w:t>
              </w:r>
              <w:r w:rsidRPr="00397575">
                <w:rPr>
                  <w:rStyle w:val="a3"/>
                  <w:lang w:val="en-US"/>
                </w:rPr>
                <w:t>ru</w:t>
              </w:r>
            </w:hyperlink>
          </w:p>
          <w:p w:rsidR="00594241" w:rsidRPr="00D745BB" w:rsidRDefault="00594241" w:rsidP="00594241">
            <w:pPr>
              <w:jc w:val="center"/>
              <w:rPr>
                <w:lang w:val="en-US"/>
              </w:rPr>
            </w:pPr>
            <w:r w:rsidRPr="00D82CA2">
              <w:t>факс</w:t>
            </w:r>
            <w:r w:rsidRPr="00D745BB">
              <w:rPr>
                <w:lang w:val="en-US"/>
              </w:rPr>
              <w:t xml:space="preserve"> (8-863-88)-22-7-58</w:t>
            </w:r>
          </w:p>
          <w:p w:rsidR="00594241" w:rsidRPr="00D745BB" w:rsidRDefault="00594241" w:rsidP="00594241">
            <w:pPr>
              <w:jc w:val="center"/>
              <w:rPr>
                <w:b/>
                <w:lang w:val="en-US"/>
              </w:rPr>
            </w:pPr>
          </w:p>
          <w:p w:rsidR="00594241" w:rsidRPr="00397575" w:rsidRDefault="00594241" w:rsidP="00594241">
            <w:pPr>
              <w:jc w:val="center"/>
              <w:rPr>
                <w:sz w:val="18"/>
              </w:rPr>
            </w:pPr>
            <w:r w:rsidRPr="00397575">
              <w:rPr>
                <w:sz w:val="18"/>
              </w:rPr>
              <w:t>__________________№________________</w:t>
            </w:r>
          </w:p>
          <w:p w:rsidR="00594241" w:rsidRPr="00397575" w:rsidRDefault="00594241" w:rsidP="00594241">
            <w:pPr>
              <w:jc w:val="center"/>
              <w:rPr>
                <w:sz w:val="18"/>
              </w:rPr>
            </w:pPr>
          </w:p>
          <w:p w:rsidR="00594241" w:rsidRPr="00397575" w:rsidRDefault="00594241" w:rsidP="00594241">
            <w:pPr>
              <w:jc w:val="center"/>
              <w:rPr>
                <w:sz w:val="18"/>
              </w:rPr>
            </w:pPr>
            <w:r w:rsidRPr="00397575">
              <w:rPr>
                <w:sz w:val="18"/>
              </w:rPr>
              <w:t>На №______________ от _______________</w:t>
            </w:r>
          </w:p>
          <w:p w:rsidR="00782343" w:rsidRPr="00397575" w:rsidRDefault="00782343" w:rsidP="00594241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</w:tcPr>
          <w:p w:rsidR="003812C6" w:rsidRDefault="003812C6" w:rsidP="00A23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Заведующему </w:t>
            </w:r>
            <w:proofErr w:type="spellStart"/>
            <w:r>
              <w:rPr>
                <w:sz w:val="28"/>
                <w:szCs w:val="28"/>
              </w:rPr>
              <w:t>Кашарским</w:t>
            </w:r>
            <w:proofErr w:type="spellEnd"/>
          </w:p>
          <w:p w:rsidR="00782343" w:rsidRDefault="00782343" w:rsidP="00A23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отделом </w:t>
            </w:r>
            <w:r w:rsidR="001710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бразования</w:t>
            </w:r>
          </w:p>
          <w:p w:rsidR="003812C6" w:rsidRDefault="00782343" w:rsidP="00381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Колесникову</w:t>
            </w:r>
          </w:p>
          <w:p w:rsidR="0060170A" w:rsidRDefault="0060170A" w:rsidP="003812C6">
            <w:pPr>
              <w:rPr>
                <w:sz w:val="28"/>
                <w:szCs w:val="28"/>
              </w:rPr>
            </w:pP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врачу МБУЗ Кашарского района РО «ЦРБ»</w:t>
            </w: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З.В. Павленко</w:t>
            </w:r>
          </w:p>
          <w:p w:rsidR="0060170A" w:rsidRDefault="0060170A" w:rsidP="0060170A">
            <w:pPr>
              <w:rPr>
                <w:sz w:val="28"/>
                <w:szCs w:val="28"/>
              </w:rPr>
            </w:pP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УСЗН</w:t>
            </w: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Белозерцевой</w:t>
            </w:r>
          </w:p>
          <w:p w:rsidR="0060170A" w:rsidRDefault="0060170A" w:rsidP="0060170A">
            <w:pPr>
              <w:rPr>
                <w:sz w:val="28"/>
                <w:szCs w:val="28"/>
              </w:rPr>
            </w:pP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ГБУ СОН РО «СРЦ для несовершеннолетних Кашарского района»</w:t>
            </w:r>
          </w:p>
          <w:p w:rsidR="0060170A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Замуриевой</w:t>
            </w:r>
            <w:proofErr w:type="spellEnd"/>
          </w:p>
          <w:p w:rsidR="0060170A" w:rsidRDefault="0060170A" w:rsidP="0060170A">
            <w:pPr>
              <w:rPr>
                <w:sz w:val="28"/>
                <w:szCs w:val="28"/>
              </w:rPr>
            </w:pPr>
          </w:p>
          <w:p w:rsidR="0060170A" w:rsidRDefault="0060170A" w:rsidP="0060170A">
            <w:pPr>
              <w:rPr>
                <w:sz w:val="28"/>
              </w:rPr>
            </w:pPr>
            <w:r>
              <w:rPr>
                <w:sz w:val="28"/>
              </w:rPr>
              <w:t>Директору ГКУ «ЦЗН Кашарского  района»</w:t>
            </w:r>
          </w:p>
          <w:p w:rsidR="0060170A" w:rsidRPr="003812C6" w:rsidRDefault="0060170A" w:rsidP="006017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А.В. Голикову</w:t>
            </w:r>
          </w:p>
        </w:tc>
      </w:tr>
    </w:tbl>
    <w:p w:rsidR="00782343" w:rsidRDefault="0060170A" w:rsidP="0078234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782343">
        <w:rPr>
          <w:sz w:val="28"/>
          <w:szCs w:val="28"/>
        </w:rPr>
        <w:t>!</w:t>
      </w:r>
    </w:p>
    <w:p w:rsidR="006B004D" w:rsidRDefault="006B004D" w:rsidP="00782343">
      <w:pPr>
        <w:jc w:val="center"/>
        <w:rPr>
          <w:sz w:val="28"/>
          <w:szCs w:val="28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Во исполнение постановления областной межведомственной комиссии по делам несовершеннолетних и защите их прав от 03.07.2017 № 2.3-</w:t>
      </w:r>
      <w:proofErr w:type="gramStart"/>
      <w:r>
        <w:rPr>
          <w:sz w:val="28"/>
          <w:lang w:eastAsia="ru-RU"/>
        </w:rPr>
        <w:t>П</w:t>
      </w:r>
      <w:proofErr w:type="gramEnd"/>
      <w:r>
        <w:rPr>
          <w:sz w:val="28"/>
          <w:lang w:eastAsia="ru-RU"/>
        </w:rPr>
        <w:t>/50, в целях профилактики несчастных случаев с несовершеннолетними, прошу разместить на официальных сайтах (в том числе и образовательных учреждений) Памятки, разработанные государственным бюджетным учреждением Ростовской области «Медицинский информационно-аналитический центр» (приложение).</w:t>
      </w: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Информацию о размещении направить в </w:t>
      </w:r>
      <w:proofErr w:type="spellStart"/>
      <w:r>
        <w:rPr>
          <w:sz w:val="28"/>
          <w:lang w:eastAsia="ru-RU"/>
        </w:rPr>
        <w:t>КДНиЗП</w:t>
      </w:r>
      <w:proofErr w:type="spellEnd"/>
      <w:r>
        <w:rPr>
          <w:sz w:val="28"/>
          <w:lang w:eastAsia="ru-RU"/>
        </w:rPr>
        <w:t xml:space="preserve"> в срок до 25.07.2017 года.</w:t>
      </w: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Заместитель председателя </w:t>
      </w:r>
      <w:proofErr w:type="spellStart"/>
      <w:r>
        <w:rPr>
          <w:sz w:val="28"/>
          <w:lang w:eastAsia="ru-RU"/>
        </w:rPr>
        <w:t>КДНиЗП</w:t>
      </w:r>
      <w:proofErr w:type="spellEnd"/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В.С. </w:t>
      </w:r>
      <w:proofErr w:type="spellStart"/>
      <w:r>
        <w:rPr>
          <w:sz w:val="28"/>
          <w:lang w:eastAsia="ru-RU"/>
        </w:rPr>
        <w:t>Бабцова</w:t>
      </w:r>
      <w:proofErr w:type="spellEnd"/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8"/>
          <w:lang w:eastAsia="ru-RU"/>
        </w:rPr>
      </w:pPr>
    </w:p>
    <w:p w:rsidR="0060170A" w:rsidRPr="0060170A" w:rsidRDefault="0060170A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  <w:r w:rsidRPr="0060170A">
        <w:rPr>
          <w:sz w:val="20"/>
          <w:szCs w:val="20"/>
          <w:lang w:eastAsia="ru-RU"/>
        </w:rPr>
        <w:t xml:space="preserve">Светлана Николаевна </w:t>
      </w:r>
      <w:proofErr w:type="spellStart"/>
      <w:r w:rsidRPr="0060170A">
        <w:rPr>
          <w:sz w:val="20"/>
          <w:szCs w:val="20"/>
          <w:lang w:eastAsia="ru-RU"/>
        </w:rPr>
        <w:t>Стегленко</w:t>
      </w:r>
      <w:proofErr w:type="spellEnd"/>
    </w:p>
    <w:p w:rsidR="0060170A" w:rsidRDefault="0060170A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  <w:r w:rsidRPr="0060170A">
        <w:rPr>
          <w:sz w:val="20"/>
          <w:szCs w:val="20"/>
          <w:lang w:eastAsia="ru-RU"/>
        </w:rPr>
        <w:t>21-0-42</w:t>
      </w:r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736C03">
      <w:pPr>
        <w:ind w:left="-180" w:hanging="720"/>
        <w:jc w:val="center"/>
      </w:pPr>
      <w:r>
        <w:rPr>
          <w:bCs/>
        </w:rPr>
        <w:lastRenderedPageBreak/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736C03" w:rsidRDefault="00736C03" w:rsidP="00736C03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736C03" w:rsidRDefault="00736C03" w:rsidP="00736C03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ru-RU"/>
        </w:rPr>
      </w:pPr>
      <w:r>
        <w:rPr>
          <w:b/>
          <w:bCs/>
          <w:lang w:eastAsia="ru-RU"/>
        </w:rPr>
        <w:t xml:space="preserve">            </w:t>
      </w:r>
      <w:r>
        <w:rPr>
          <w:bCs/>
          <w:lang w:eastAsia="ru-RU"/>
        </w:rPr>
        <w:t>(памятка для родителей и руководителей оздоровительных учреждений)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1655445" cy="993140"/>
            <wp:effectExtent l="0" t="0" r="1905" b="0"/>
            <wp:wrapSquare wrapText="bothSides"/>
            <wp:docPr id="25" name="Рисунок 25" descr="Вторичное утопление у детей: все родители должны об этом знать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b/>
          <w:bCs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sz w:val="28"/>
          <w:szCs w:val="28"/>
          <w:lang w:eastAsia="ru-RU"/>
        </w:rPr>
        <w:t xml:space="preserve">            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1508760" cy="942975"/>
            <wp:effectExtent l="0" t="0" r="0" b="9525"/>
            <wp:wrapSquare wrapText="bothSides"/>
            <wp:docPr id="24" name="Рисунок 24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>
        <w:rPr>
          <w:i/>
          <w:sz w:val="28"/>
          <w:szCs w:val="28"/>
          <w:lang w:eastAsia="ru-RU"/>
        </w:rPr>
        <w:br/>
      </w:r>
    </w:p>
    <w:p w:rsidR="00736C03" w:rsidRDefault="00736C03" w:rsidP="00736C03">
      <w:pPr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i/>
          <w:sz w:val="28"/>
          <w:szCs w:val="28"/>
          <w:lang w:eastAsia="ru-RU"/>
        </w:rPr>
        <w:br/>
        <w:t>- волосы на лбу или на глазах;</w:t>
      </w:r>
      <w:r>
        <w:rPr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  <w:lang w:eastAsia="ru-RU"/>
        </w:rPr>
        <w:t xml:space="preserve">  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736C03" w:rsidRDefault="00736C03" w:rsidP="00736C03">
      <w:pPr>
        <w:rPr>
          <w:b/>
          <w:bCs/>
          <w:kern w:val="36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1338580" cy="754380"/>
            <wp:effectExtent l="0" t="0" r="0" b="7620"/>
            <wp:wrapSquare wrapText="bothSides"/>
            <wp:docPr id="23" name="Рисунок 23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sz w:val="28"/>
          <w:szCs w:val="28"/>
          <w:lang w:eastAsia="ru-RU"/>
        </w:rPr>
        <w:t>Помните!  Е</w:t>
      </w:r>
      <w:r>
        <w:rPr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736C03" w:rsidRDefault="00736C03" w:rsidP="00736C03">
      <w:pPr>
        <w:ind w:firstLine="708"/>
        <w:jc w:val="center"/>
        <w:rPr>
          <w:i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b/>
          <w:bCs/>
          <w:i/>
          <w:sz w:val="28"/>
          <w:szCs w:val="28"/>
          <w:lang w:eastAsia="ru-RU"/>
        </w:rPr>
        <w:t>пасных  моментах</w:t>
      </w:r>
      <w:r>
        <w:rPr>
          <w:b/>
          <w:bCs/>
          <w:i/>
          <w:kern w:val="36"/>
          <w:sz w:val="28"/>
          <w:szCs w:val="28"/>
          <w:lang w:eastAsia="ru-RU"/>
        </w:rPr>
        <w:t>!</w:t>
      </w:r>
      <w:r>
        <w:rPr>
          <w:i/>
          <w:lang w:eastAsia="ru-RU"/>
        </w:rPr>
        <w:t xml:space="preserve">  </w:t>
      </w:r>
    </w:p>
    <w:p w:rsidR="00736C03" w:rsidRDefault="00736C03" w:rsidP="00736C03">
      <w:pPr>
        <w:ind w:firstLine="708"/>
        <w:jc w:val="center"/>
        <w:rPr>
          <w:lang w:eastAsia="ru-RU"/>
        </w:rPr>
      </w:pPr>
    </w:p>
    <w:p w:rsidR="00736C03" w:rsidRDefault="00736C03" w:rsidP="00736C03">
      <w:pPr>
        <w:ind w:firstLine="708"/>
        <w:jc w:val="both"/>
        <w:rPr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b/>
          <w:bCs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/>
          <w:sz w:val="28"/>
          <w:szCs w:val="28"/>
          <w:lang w:eastAsia="ru-RU"/>
        </w:rPr>
        <w:t>постепенно развивается отек легких</w:t>
      </w:r>
      <w:r>
        <w:rPr>
          <w:sz w:val="28"/>
          <w:szCs w:val="28"/>
          <w:lang w:eastAsia="ru-RU"/>
        </w:rPr>
        <w:t xml:space="preserve">. В результате ребенок задыхается во сне.  </w:t>
      </w:r>
    </w:p>
    <w:p w:rsidR="00736C03" w:rsidRDefault="00736C03" w:rsidP="00736C03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rStyle w:val="a3"/>
        </w:rPr>
      </w:pPr>
      <w:r>
        <w:rPr>
          <w:b/>
          <w:i/>
          <w:sz w:val="28"/>
          <w:szCs w:val="28"/>
          <w:lang w:eastAsia="ru-RU"/>
        </w:rPr>
        <w:t>«Сухое» утопление</w:t>
      </w:r>
      <w:r>
        <w:rPr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/>
          <w:sz w:val="28"/>
          <w:szCs w:val="28"/>
          <w:lang w:eastAsia="ru-RU"/>
        </w:rPr>
        <w:t>роисходит спазм дыхательных путей</w:t>
      </w:r>
      <w:r>
        <w:rPr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13" w:history="1"/>
    </w:p>
    <w:p w:rsidR="00736C03" w:rsidRDefault="00736C03" w:rsidP="00736C03">
      <w:pPr>
        <w:spacing w:before="100" w:beforeAutospacing="1" w:after="100" w:afterAutospacing="1"/>
        <w:ind w:left="360" w:hanging="927"/>
        <w:jc w:val="center"/>
        <w:rPr>
          <w:rStyle w:val="a3"/>
          <w:b/>
          <w:sz w:val="28"/>
          <w:szCs w:val="28"/>
          <w:lang w:eastAsia="ru-RU"/>
        </w:rPr>
      </w:pPr>
      <w:hyperlink r:id="rId14" w:history="1">
        <w:r>
          <w:rPr>
            <w:rStyle w:val="a3"/>
            <w:b/>
            <w:sz w:val="28"/>
            <w:szCs w:val="28"/>
            <w:lang w:eastAsia="ru-RU"/>
          </w:rPr>
          <w:t xml:space="preserve">     С</w:t>
        </w:r>
        <w:r>
          <w:rPr>
            <w:rStyle w:val="a3"/>
            <w:b/>
            <w:i/>
            <w:sz w:val="28"/>
            <w:szCs w:val="28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736C03" w:rsidRDefault="00736C03" w:rsidP="00736C03">
      <w:pPr>
        <w:ind w:firstLine="708"/>
        <w:jc w:val="center"/>
        <w:rPr>
          <w:i/>
        </w:rPr>
      </w:pPr>
      <w:r>
        <w:t xml:space="preserve"> </w:t>
      </w:r>
      <w:r>
        <w:rPr>
          <w:b/>
          <w:i/>
          <w:sz w:val="28"/>
          <w:szCs w:val="28"/>
        </w:rPr>
        <w:t xml:space="preserve">Обязательно обращение к врачу, </w:t>
      </w:r>
      <w:r>
        <w:rPr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736C03" w:rsidRDefault="00736C03" w:rsidP="00736C03">
      <w:pPr>
        <w:ind w:firstLine="708"/>
        <w:jc w:val="center"/>
        <w:rPr>
          <w:b/>
          <w:i/>
          <w:sz w:val="28"/>
          <w:szCs w:val="28"/>
          <w:lang w:eastAsia="ru-RU"/>
        </w:rPr>
      </w:pPr>
    </w:p>
    <w:p w:rsidR="00736C03" w:rsidRDefault="00736C03" w:rsidP="00736C03">
      <w:pPr>
        <w:ind w:firstLine="708"/>
        <w:jc w:val="center"/>
        <w:rPr>
          <w:b/>
          <w:i/>
          <w:sz w:val="28"/>
          <w:szCs w:val="28"/>
          <w:lang w:eastAsia="ru-RU"/>
        </w:rPr>
      </w:pPr>
    </w:p>
    <w:p w:rsidR="00736C03" w:rsidRDefault="00736C03" w:rsidP="00736C03">
      <w:pPr>
        <w:ind w:firstLine="284"/>
        <w:jc w:val="both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</w:p>
    <w:p w:rsidR="00736C03" w:rsidRDefault="00736C03" w:rsidP="00736C03">
      <w:pPr>
        <w:ind w:firstLine="708"/>
        <w:jc w:val="both"/>
        <w:rPr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sz w:val="32"/>
          <w:szCs w:val="32"/>
          <w:lang w:eastAsia="ru-RU"/>
        </w:rPr>
        <w:t xml:space="preserve"> </w:t>
      </w:r>
      <w:r>
        <w:rPr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sz w:val="32"/>
          <w:szCs w:val="32"/>
          <w:lang w:eastAsia="ru-RU"/>
        </w:rPr>
        <w:t xml:space="preserve"> </w:t>
      </w:r>
    </w:p>
    <w:p w:rsidR="00736C03" w:rsidRDefault="00736C03" w:rsidP="00736C03">
      <w:pPr>
        <w:ind w:firstLine="708"/>
        <w:jc w:val="center"/>
        <w:rPr>
          <w:sz w:val="28"/>
          <w:szCs w:val="28"/>
          <w:lang w:eastAsia="ru-RU"/>
        </w:rPr>
      </w:pPr>
    </w:p>
    <w:p w:rsidR="00736C03" w:rsidRDefault="00736C03" w:rsidP="00736C03">
      <w:pPr>
        <w:jc w:val="center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</w:p>
    <w:p w:rsidR="00736C03" w:rsidRDefault="00736C03" w:rsidP="00736C03">
      <w:pPr>
        <w:ind w:firstLine="284"/>
        <w:jc w:val="both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>Летом</w:t>
      </w:r>
    </w:p>
    <w:p w:rsidR="00736C03" w:rsidRDefault="00736C03" w:rsidP="00736C0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736C03" w:rsidRDefault="00736C03" w:rsidP="00736C03">
      <w:pPr>
        <w:numPr>
          <w:ilvl w:val="0"/>
          <w:numId w:val="3"/>
        </w:numPr>
        <w:tabs>
          <w:tab w:val="num" w:pos="-142"/>
        </w:tabs>
        <w:suppressAutoHyphens w:val="0"/>
        <w:spacing w:before="100" w:beforeAutospacing="1" w:after="100" w:afterAutospacing="1"/>
        <w:ind w:left="360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736C03" w:rsidRDefault="00736C03" w:rsidP="00736C0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Обучайте  детей элементам само- и взаимопомощи для предупреждения утопления.       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Зимой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736C03" w:rsidRDefault="00736C03" w:rsidP="00736C0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разрешайте детям кататься на санках около воды.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В ванной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В бассейне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  <w:lang w:eastAsia="ru-RU"/>
          </w:rPr>
          <w:t>12 см</w:t>
        </w:r>
      </w:smartTag>
      <w:r>
        <w:rPr>
          <w:sz w:val="28"/>
          <w:szCs w:val="28"/>
          <w:lang w:eastAsia="ru-RU"/>
        </w:rPr>
        <w:t xml:space="preserve">. </w:t>
      </w:r>
    </w:p>
    <w:p w:rsidR="00736C03" w:rsidRDefault="00736C03" w:rsidP="00736C03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         </w:t>
      </w:r>
    </w:p>
    <w:p w:rsidR="00736C03" w:rsidRDefault="00736C03" w:rsidP="00736C03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находясь на лодках, </w:t>
      </w:r>
      <w:r>
        <w:rPr>
          <w:b/>
          <w:bCs/>
          <w:sz w:val="28"/>
          <w:szCs w:val="28"/>
          <w:lang w:eastAsia="ru-RU"/>
        </w:rPr>
        <w:t>опасно</w:t>
      </w:r>
      <w:r>
        <w:rPr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736C03" w:rsidRDefault="00736C03" w:rsidP="00736C03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  <w:lang w:eastAsia="ru-RU"/>
        </w:rPr>
      </w:pPr>
    </w:p>
    <w:p w:rsidR="00736C03" w:rsidRDefault="00736C03" w:rsidP="00736C03">
      <w:pPr>
        <w:spacing w:before="100" w:beforeAutospacing="1" w:after="100" w:afterAutospacing="1"/>
        <w:ind w:left="360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736C03" w:rsidRDefault="00736C03" w:rsidP="00736C03">
      <w:pPr>
        <w:spacing w:before="100" w:beforeAutospacing="1" w:after="100" w:afterAutospacing="1"/>
        <w:rPr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1967230" cy="980440"/>
            <wp:effectExtent l="0" t="0" r="0" b="0"/>
            <wp:wrapSquare wrapText="bothSides"/>
            <wp:docPr id="22" name="Рисунок 22" descr="Вторичное утопление у детей: все родители должны об этом знать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/>
    </w:p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  <w:rPr>
          <w:b/>
          <w:bCs/>
        </w:rPr>
      </w:pPr>
      <w:r>
        <w:t>ГБУ РО «МЕДИЦИНСКИЙ ИНФОРМАЦИОННО-АНАЛИТИЧЕСКИЙ ЦЕНТР»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736C03" w:rsidRDefault="00736C03" w:rsidP="00736C03">
      <w:pPr>
        <w:pStyle w:val="aa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736C03" w:rsidRDefault="00736C03" w:rsidP="00736C03">
      <w:pPr>
        <w:pStyle w:val="aa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099820" cy="1376680"/>
            <wp:effectExtent l="0" t="0" r="5080" b="0"/>
            <wp:wrapSquare wrapText="bothSides"/>
            <wp:docPr id="21" name="Рисунок 21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736C03" w:rsidRDefault="00736C03" w:rsidP="00736C03">
      <w:pPr>
        <w:pStyle w:val="aa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</w:t>
      </w:r>
      <w:proofErr w:type="gramStart"/>
      <w:r>
        <w:rPr>
          <w:sz w:val="28"/>
          <w:szCs w:val="28"/>
        </w:rPr>
        <w:t>нет силы повернуть</w:t>
      </w:r>
      <w:proofErr w:type="gramEnd"/>
      <w:r>
        <w:rPr>
          <w:sz w:val="28"/>
          <w:szCs w:val="28"/>
        </w:rPr>
        <w:t xml:space="preserve">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736C03" w:rsidRDefault="00736C03" w:rsidP="00736C03">
      <w:pPr>
        <w:pStyle w:val="aa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1508760" cy="1005840"/>
            <wp:effectExtent l="0" t="0" r="0" b="381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C03" w:rsidRDefault="00736C03" w:rsidP="00736C03">
      <w:pPr>
        <w:spacing w:after="240"/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257300" cy="986790"/>
            <wp:effectExtent l="0" t="0" r="0" b="3810"/>
            <wp:wrapSquare wrapText="bothSides"/>
            <wp:docPr id="19" name="Рисунок 19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  <w:lang w:eastAsia="ru-RU"/>
        </w:rPr>
        <w:t>исключить факторы риска!</w:t>
      </w:r>
    </w:p>
    <w:p w:rsidR="00736C03" w:rsidRDefault="00736C03" w:rsidP="00736C03">
      <w:pPr>
        <w:pStyle w:val="aa"/>
        <w:numPr>
          <w:ilvl w:val="0"/>
          <w:numId w:val="5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736C03" w:rsidRDefault="00736C03" w:rsidP="00736C03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eastAsia="Calibri"/>
          <w:sz w:val="28"/>
          <w:szCs w:val="28"/>
          <w:lang w:eastAsia="ru-RU"/>
        </w:rPr>
        <w:t>в первые</w:t>
      </w:r>
      <w:proofErr w:type="gramEnd"/>
      <w:r>
        <w:rPr>
          <w:rFonts w:eastAsia="Calibri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eastAsia="Calibri"/>
          <w:b/>
          <w:i/>
          <w:sz w:val="28"/>
          <w:szCs w:val="28"/>
          <w:lang w:eastAsia="ru-RU"/>
        </w:rPr>
        <w:t xml:space="preserve"> 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следует перекармливать детей;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  <w:tab w:val="left" w:pos="709"/>
        </w:tabs>
        <w:suppressAutoHyphens w:val="0"/>
        <w:spacing w:before="100" w:beforeAutospacing="1" w:after="100" w:afterAutospacing="1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rFonts w:eastAsia="Calibri"/>
            <w:sz w:val="28"/>
            <w:szCs w:val="28"/>
            <w:lang w:eastAsia="ru-RU"/>
          </w:rPr>
          <w:t>3 см</w:t>
        </w:r>
      </w:smartTag>
      <w:r>
        <w:rPr>
          <w:rFonts w:eastAsia="Calibri"/>
          <w:sz w:val="28"/>
          <w:szCs w:val="28"/>
          <w:lang w:eastAsia="ru-RU"/>
        </w:rPr>
        <w:t xml:space="preserve"> толщиной;</w:t>
      </w:r>
    </w:p>
    <w:p w:rsidR="00736C03" w:rsidRDefault="00736C03" w:rsidP="00736C03">
      <w:pPr>
        <w:numPr>
          <w:ilvl w:val="0"/>
          <w:numId w:val="5"/>
        </w:numPr>
        <w:tabs>
          <w:tab w:val="left" w:pos="142"/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обеспечить постоянную оптимальную (23-24 </w:t>
      </w:r>
      <w:proofErr w:type="spellStart"/>
      <w:r>
        <w:rPr>
          <w:rFonts w:eastAsia="Calibri"/>
          <w:sz w:val="28"/>
          <w:szCs w:val="28"/>
          <w:lang w:eastAsia="ru-RU"/>
        </w:rPr>
        <w:t>гр</w:t>
      </w:r>
      <w:proofErr w:type="gramStart"/>
      <w:r>
        <w:rPr>
          <w:rFonts w:eastAsia="Calibri"/>
          <w:sz w:val="28"/>
          <w:szCs w:val="28"/>
          <w:lang w:eastAsia="ru-RU"/>
        </w:rPr>
        <w:t>.С</w:t>
      </w:r>
      <w:proofErr w:type="spellEnd"/>
      <w:proofErr w:type="gramEnd"/>
      <w:r>
        <w:rPr>
          <w:rFonts w:eastAsia="Calibri"/>
          <w:sz w:val="28"/>
          <w:szCs w:val="28"/>
          <w:lang w:eastAsia="ru-RU"/>
        </w:rPr>
        <w:t>) температуру в помещении для пребывания ребенка;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736C03" w:rsidRDefault="00736C03" w:rsidP="00736C03">
      <w:pPr>
        <w:pStyle w:val="aa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</w:p>
    <w:p w:rsidR="00736C03" w:rsidRDefault="00736C03" w:rsidP="00736C03"/>
    <w:p w:rsidR="00736C03" w:rsidRPr="000D79D8" w:rsidRDefault="00736C03" w:rsidP="00736C03">
      <w:pPr>
        <w:ind w:left="-180" w:hanging="720"/>
        <w:jc w:val="center"/>
      </w:pPr>
      <w:r>
        <w:rPr>
          <w:b/>
          <w:sz w:val="28"/>
          <w:szCs w:val="28"/>
        </w:rPr>
        <w:lastRenderedPageBreak/>
        <w:t xml:space="preserve">   </w:t>
      </w:r>
      <w:r w:rsidRPr="002A4393">
        <w:rPr>
          <w:b/>
          <w:sz w:val="28"/>
          <w:szCs w:val="28"/>
        </w:rPr>
        <w:t xml:space="preserve">        </w:t>
      </w:r>
      <w:r w:rsidRPr="000D79D8">
        <w:rPr>
          <w:bCs/>
        </w:rPr>
        <w:t xml:space="preserve">МИНИСТЕРСТВО ЗДРАВООХРАНЕНИЯ РОСТОВСКОЙ ОБЛАСТИ  </w:t>
      </w:r>
      <w:r w:rsidRPr="000D79D8">
        <w:t xml:space="preserve">                </w:t>
      </w:r>
    </w:p>
    <w:p w:rsidR="00736C03" w:rsidRPr="002A4393" w:rsidRDefault="00736C03" w:rsidP="00736C03">
      <w:pPr>
        <w:ind w:left="-709" w:hanging="142"/>
      </w:pPr>
      <w:r w:rsidRPr="008456A8">
        <w:rPr>
          <w:b/>
          <w:sz w:val="28"/>
          <w:szCs w:val="28"/>
        </w:rPr>
        <w:t xml:space="preserve">                    </w:t>
      </w:r>
      <w:r w:rsidRPr="002A4393">
        <w:rPr>
          <w:b/>
          <w:sz w:val="28"/>
          <w:szCs w:val="28"/>
        </w:rPr>
        <w:t xml:space="preserve"> </w:t>
      </w:r>
      <w:r w:rsidRPr="002A4393">
        <w:t>ГБУ РО «МЕДИЦИНСКИЙ ИНФОРМАЦИОННО-АНАЛИТИЧЕСКИЙ ЦЕНТР»</w:t>
      </w:r>
    </w:p>
    <w:p w:rsidR="00736C03" w:rsidRPr="00842BF4" w:rsidRDefault="00736C03" w:rsidP="00736C03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257300" cy="1332230"/>
            <wp:effectExtent l="0" t="0" r="0" b="1270"/>
            <wp:wrapSquare wrapText="bothSides"/>
            <wp:docPr id="18" name="Рисунок 18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BF4">
        <w:rPr>
          <w:b/>
          <w:sz w:val="32"/>
          <w:szCs w:val="32"/>
        </w:rPr>
        <w:t xml:space="preserve">   БЕЗОПАСНОСТЬ НА ДОРОГАХ –</w:t>
      </w:r>
    </w:p>
    <w:p w:rsidR="00736C03" w:rsidRPr="00842BF4" w:rsidRDefault="00736C03" w:rsidP="00736C03">
      <w:pPr>
        <w:jc w:val="center"/>
        <w:rPr>
          <w:b/>
          <w:sz w:val="32"/>
          <w:szCs w:val="32"/>
        </w:rPr>
      </w:pPr>
      <w:r w:rsidRPr="00842BF4">
        <w:rPr>
          <w:b/>
          <w:sz w:val="32"/>
          <w:szCs w:val="32"/>
        </w:rPr>
        <w:t xml:space="preserve"> СОХРАНЕНИЕ ДЕТСКИХ ЖИЗНЕЙ</w:t>
      </w:r>
    </w:p>
    <w:p w:rsidR="00736C03" w:rsidRDefault="00736C03" w:rsidP="00736C03">
      <w:pPr>
        <w:jc w:val="both"/>
      </w:pPr>
      <w:r>
        <w:t xml:space="preserve">                                  </w:t>
      </w:r>
      <w:r w:rsidRPr="008B37FF">
        <w:t>(памятка для населения)</w:t>
      </w:r>
    </w:p>
    <w:p w:rsidR="00736C03" w:rsidRDefault="00736C03" w:rsidP="00736C03">
      <w:pPr>
        <w:jc w:val="both"/>
      </w:pPr>
      <w:r w:rsidRPr="001923FE">
        <w:rPr>
          <w:sz w:val="28"/>
          <w:szCs w:val="28"/>
        </w:rPr>
        <w:t>Дорожно-транспортный травматизм  (</w:t>
      </w:r>
      <w:r>
        <w:rPr>
          <w:sz w:val="28"/>
          <w:szCs w:val="28"/>
        </w:rPr>
        <w:t xml:space="preserve">далее </w:t>
      </w:r>
      <w:r w:rsidRPr="001923FE">
        <w:rPr>
          <w:sz w:val="28"/>
          <w:szCs w:val="28"/>
        </w:rPr>
        <w:t xml:space="preserve"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</w:t>
      </w:r>
      <w:r>
        <w:rPr>
          <w:sz w:val="28"/>
          <w:szCs w:val="28"/>
        </w:rPr>
        <w:t xml:space="preserve">В </w:t>
      </w:r>
      <w:r w:rsidRPr="001923FE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 </w:t>
      </w:r>
      <w:r w:rsidRPr="001923FE">
        <w:rPr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sz w:val="28"/>
          <w:szCs w:val="28"/>
        </w:rPr>
        <w:t xml:space="preserve"> </w:t>
      </w:r>
    </w:p>
    <w:p w:rsidR="00736C03" w:rsidRPr="001923FE" w:rsidRDefault="00736C03" w:rsidP="00736C03">
      <w:pPr>
        <w:ind w:firstLine="708"/>
        <w:jc w:val="both"/>
        <w:rPr>
          <w:sz w:val="28"/>
          <w:szCs w:val="28"/>
        </w:rPr>
      </w:pPr>
      <w:r w:rsidRPr="0032522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25229">
        <w:rPr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sz w:val="28"/>
          <w:szCs w:val="28"/>
        </w:rPr>
        <w:t>е</w:t>
      </w:r>
      <w:r w:rsidRPr="00325229">
        <w:rPr>
          <w:sz w:val="28"/>
          <w:szCs w:val="28"/>
        </w:rPr>
        <w:t xml:space="preserve"> культуры поведения на дороге</w:t>
      </w:r>
      <w:r>
        <w:rPr>
          <w:sz w:val="28"/>
          <w:szCs w:val="28"/>
        </w:rPr>
        <w:t>.</w:t>
      </w:r>
      <w:r>
        <w:br/>
      </w:r>
      <w:r>
        <w:rPr>
          <w:sz w:val="28"/>
          <w:szCs w:val="28"/>
        </w:rPr>
        <w:t xml:space="preserve">          Частота гибели детей – у</w:t>
      </w:r>
      <w:r w:rsidRPr="001923FE">
        <w:rPr>
          <w:sz w:val="28"/>
          <w:szCs w:val="28"/>
        </w:rPr>
        <w:t>частник</w:t>
      </w:r>
      <w:r>
        <w:rPr>
          <w:sz w:val="28"/>
          <w:szCs w:val="28"/>
        </w:rPr>
        <w:t xml:space="preserve">ов </w:t>
      </w:r>
      <w:r w:rsidRPr="001923FE">
        <w:rPr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sz w:val="28"/>
          <w:szCs w:val="28"/>
        </w:rPr>
        <w:t>моторны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двухколесны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транспортны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ами, </w:t>
      </w:r>
      <w:r w:rsidRPr="00D27904">
        <w:rPr>
          <w:sz w:val="28"/>
          <w:szCs w:val="28"/>
        </w:rPr>
        <w:t xml:space="preserve"> </w:t>
      </w:r>
      <w:r>
        <w:rPr>
          <w:sz w:val="28"/>
          <w:szCs w:val="28"/>
        </w:rPr>
        <w:t>чем с ходьбой пешком или ездой на велосипеде.</w:t>
      </w:r>
    </w:p>
    <w:p w:rsidR="00736C03" w:rsidRPr="002004CC" w:rsidRDefault="00736C03" w:rsidP="00736C03">
      <w:pPr>
        <w:jc w:val="both"/>
        <w:rPr>
          <w:i/>
          <w:sz w:val="28"/>
          <w:szCs w:val="28"/>
        </w:rPr>
      </w:pPr>
      <w:r w:rsidRPr="00BA7A68">
        <w:rPr>
          <w:b/>
          <w:i/>
          <w:sz w:val="28"/>
          <w:szCs w:val="28"/>
        </w:rPr>
        <w:t>Факторы  риска  ДТТ  у детей</w:t>
      </w:r>
      <w:r w:rsidRPr="002004CC">
        <w:rPr>
          <w:b/>
          <w:i/>
          <w:sz w:val="28"/>
          <w:szCs w:val="28"/>
        </w:rPr>
        <w:t xml:space="preserve">: </w:t>
      </w:r>
      <w:r w:rsidRPr="002004CC"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i/>
          <w:sz w:val="28"/>
          <w:szCs w:val="28"/>
        </w:rPr>
        <w:t xml:space="preserve">употребление алкоголя и </w:t>
      </w:r>
      <w:proofErr w:type="spellStart"/>
      <w:r w:rsidRPr="00393CE4">
        <w:rPr>
          <w:i/>
          <w:sz w:val="28"/>
          <w:szCs w:val="28"/>
        </w:rPr>
        <w:t>психоактивных</w:t>
      </w:r>
      <w:proofErr w:type="spellEnd"/>
      <w:r w:rsidRPr="00393CE4">
        <w:rPr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i/>
          <w:sz w:val="28"/>
          <w:szCs w:val="28"/>
        </w:rPr>
        <w:t xml:space="preserve">погодные условия, </w:t>
      </w:r>
      <w:r>
        <w:rPr>
          <w:i/>
          <w:sz w:val="28"/>
          <w:szCs w:val="28"/>
        </w:rPr>
        <w:t>темное время суток</w:t>
      </w:r>
      <w:r w:rsidRPr="002004CC">
        <w:rPr>
          <w:i/>
          <w:sz w:val="28"/>
          <w:szCs w:val="28"/>
        </w:rPr>
        <w:t>, оставление детей без присмотра.</w:t>
      </w:r>
    </w:p>
    <w:p w:rsidR="00736C03" w:rsidRDefault="00736C03" w:rsidP="00736C03">
      <w:pPr>
        <w:rPr>
          <w:b/>
          <w:i/>
          <w:sz w:val="28"/>
          <w:szCs w:val="28"/>
        </w:rPr>
      </w:pPr>
      <w:r w:rsidRPr="002004CC"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b/>
          <w:i/>
          <w:sz w:val="28"/>
          <w:szCs w:val="28"/>
        </w:rPr>
        <w:t>:</w:t>
      </w:r>
      <w:r w:rsidRPr="00B21CCC">
        <w:rPr>
          <w:b/>
          <w:i/>
          <w:sz w:val="28"/>
          <w:szCs w:val="28"/>
        </w:rPr>
        <w:br/>
        <w:t>-</w:t>
      </w:r>
      <w:r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</w:t>
      </w:r>
      <w:r w:rsidRPr="00B21CCC">
        <w:rPr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>-</w:t>
      </w:r>
      <w:r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r w:rsidRPr="00B21CCC">
        <w:rPr>
          <w:b/>
          <w:i/>
          <w:sz w:val="28"/>
          <w:szCs w:val="28"/>
        </w:rPr>
        <w:t>е замечают запрещающий сигнал светофора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 xml:space="preserve">- </w:t>
      </w:r>
      <w:r>
        <w:rPr>
          <w:b/>
          <w:i/>
          <w:sz w:val="28"/>
          <w:szCs w:val="28"/>
        </w:rPr>
        <w:t xml:space="preserve"> п</w:t>
      </w:r>
      <w:r w:rsidRPr="00B21CCC">
        <w:rPr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 xml:space="preserve">- </w:t>
      </w:r>
      <w:r>
        <w:rPr>
          <w:b/>
          <w:i/>
          <w:sz w:val="28"/>
          <w:szCs w:val="28"/>
        </w:rPr>
        <w:t xml:space="preserve"> н</w:t>
      </w:r>
      <w:r w:rsidRPr="00B21CCC">
        <w:rPr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b/>
          <w:i/>
          <w:sz w:val="28"/>
          <w:szCs w:val="28"/>
        </w:rPr>
        <w:t xml:space="preserve"> м</w:t>
      </w:r>
      <w:r w:rsidRPr="00B21CCC">
        <w:rPr>
          <w:b/>
          <w:i/>
          <w:sz w:val="28"/>
          <w:szCs w:val="28"/>
        </w:rPr>
        <w:t>отоциклами.</w:t>
      </w:r>
    </w:p>
    <w:p w:rsidR="00736C03" w:rsidRPr="002004CC" w:rsidRDefault="00736C03" w:rsidP="00736C03">
      <w:pPr>
        <w:rPr>
          <w:b/>
          <w:i/>
          <w:sz w:val="28"/>
          <w:szCs w:val="28"/>
        </w:rPr>
      </w:pPr>
      <w:r w:rsidRPr="002004CC">
        <w:rPr>
          <w:b/>
          <w:i/>
          <w:sz w:val="28"/>
          <w:szCs w:val="28"/>
        </w:rPr>
        <w:t>Защитные факторы: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2004CC">
        <w:rPr>
          <w:sz w:val="28"/>
          <w:szCs w:val="28"/>
        </w:rPr>
        <w:t xml:space="preserve">- </w:t>
      </w:r>
      <w:r w:rsidRPr="009D46AC"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регулирование скоростного режима;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использование ремней  и  систем безопасности;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 w:rsidRPr="009D46AC">
        <w:rPr>
          <w:i/>
          <w:sz w:val="28"/>
          <w:szCs w:val="28"/>
        </w:rPr>
        <w:t>т.ч</w:t>
      </w:r>
      <w:proofErr w:type="spellEnd"/>
      <w:r w:rsidRPr="009D46AC">
        <w:rPr>
          <w:i/>
          <w:sz w:val="28"/>
          <w:szCs w:val="28"/>
        </w:rPr>
        <w:t xml:space="preserve">. детских кресел; 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размещение детей на задних сидениях автомобилей;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 xml:space="preserve">- наличие и доступность защитных устройств; 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соблюдение правил езды на велосипеде и  мотоцикле;</w:t>
      </w:r>
    </w:p>
    <w:p w:rsidR="00736C03" w:rsidRDefault="00736C03" w:rsidP="00736C03">
      <w:pPr>
        <w:jc w:val="both"/>
        <w:rPr>
          <w:b/>
          <w:bCs/>
          <w:i/>
          <w:sz w:val="28"/>
          <w:szCs w:val="28"/>
        </w:rPr>
      </w:pPr>
      <w:r w:rsidRPr="0007054A">
        <w:rPr>
          <w:b/>
          <w:bCs/>
          <w:i/>
          <w:sz w:val="28"/>
          <w:szCs w:val="28"/>
        </w:rPr>
        <w:t xml:space="preserve">Предупреждение детского </w:t>
      </w:r>
      <w:r>
        <w:rPr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b/>
          <w:bCs/>
          <w:i/>
          <w:sz w:val="28"/>
          <w:szCs w:val="28"/>
        </w:rPr>
        <w:t>дорожно</w:t>
      </w:r>
      <w:proofErr w:type="spellEnd"/>
      <w:r>
        <w:rPr>
          <w:b/>
          <w:bCs/>
          <w:i/>
          <w:sz w:val="28"/>
          <w:szCs w:val="28"/>
        </w:rPr>
        <w:t xml:space="preserve"> -</w:t>
      </w:r>
      <w:r w:rsidRPr="0007054A">
        <w:rPr>
          <w:b/>
          <w:bCs/>
          <w:i/>
          <w:sz w:val="28"/>
          <w:szCs w:val="28"/>
        </w:rPr>
        <w:t xml:space="preserve"> транспортного травматизма</w:t>
      </w:r>
    </w:p>
    <w:p w:rsidR="00736C03" w:rsidRPr="00A95685" w:rsidRDefault="00736C03" w:rsidP="00736C03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36C03" w:rsidRPr="00A95685" w:rsidRDefault="00736C03" w:rsidP="00736C03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36C03" w:rsidRPr="00A95685" w:rsidRDefault="00736C03" w:rsidP="00736C03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lastRenderedPageBreak/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36C03" w:rsidRPr="00A95685" w:rsidRDefault="00736C03" w:rsidP="00736C03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942975" cy="1414145"/>
            <wp:effectExtent l="0" t="0" r="9525" b="0"/>
            <wp:wrapSquare wrapText="bothSides"/>
            <wp:docPr id="17" name="Рисунок 17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95685">
        <w:rPr>
          <w:rFonts w:ascii="Times New Roman" w:hAnsi="Times New Roman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 w:rsidRPr="00A95685">
        <w:rPr>
          <w:rFonts w:ascii="Times New Roman" w:hAnsi="Times New Roman"/>
          <w:sz w:val="28"/>
          <w:szCs w:val="28"/>
        </w:rPr>
        <w:t>транспортны</w:t>
      </w:r>
      <w:proofErr w:type="spellEnd"/>
      <w:r w:rsidRPr="00A95685">
        <w:rPr>
          <w:rFonts w:ascii="Times New Roman" w:hAnsi="Times New Roman"/>
          <w:sz w:val="28"/>
          <w:szCs w:val="28"/>
        </w:rPr>
        <w:t xml:space="preserve">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36C03" w:rsidRPr="00845041" w:rsidRDefault="00736C03" w:rsidP="00736C03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736C03" w:rsidRPr="009B0A10" w:rsidRDefault="00736C03" w:rsidP="00736C03">
      <w:pPr>
        <w:pStyle w:val="c0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Pr="009B0A10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1979930" cy="1320165"/>
            <wp:effectExtent l="0" t="0" r="1270" b="0"/>
            <wp:wrapSquare wrapText="bothSides"/>
            <wp:docPr id="16" name="Рисунок 16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Pr="00A95685" w:rsidRDefault="00736C03" w:rsidP="00736C03">
      <w:pPr>
        <w:pStyle w:val="c0"/>
        <w:numPr>
          <w:ilvl w:val="0"/>
          <w:numId w:val="8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736C03" w:rsidRPr="00A95685" w:rsidRDefault="00736C03" w:rsidP="00736C03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736C03" w:rsidRPr="00A92C4B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Pr="00933078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ind w:left="-180" w:hanging="720"/>
        <w:jc w:val="center"/>
      </w:pPr>
      <w:r>
        <w:rPr>
          <w:bCs/>
        </w:rPr>
        <w:lastRenderedPageBreak/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736C03" w:rsidRDefault="00736C03" w:rsidP="00736C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736C03" w:rsidRDefault="00736C03" w:rsidP="00736C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БЕРЕГИТЕ   ИХ  ОТ  ОЖОГОВ!</w:t>
      </w:r>
    </w:p>
    <w:p w:rsidR="00736C03" w:rsidRDefault="00736C03" w:rsidP="00736C03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736C03" w:rsidRDefault="00736C03" w:rsidP="00736C03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736C03" w:rsidRDefault="00736C03" w:rsidP="00736C03">
      <w:pPr>
        <w:pStyle w:val="aa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1464310" cy="980440"/>
            <wp:effectExtent l="0" t="0" r="2540" b="0"/>
            <wp:wrapSquare wrapText="bothSides"/>
            <wp:docPr id="15" name="Рисунок 15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736C03" w:rsidRDefault="00736C03" w:rsidP="00736C03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736C03" w:rsidRDefault="00736C03" w:rsidP="00736C03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1810385" cy="1206500"/>
            <wp:effectExtent l="0" t="0" r="0" b="0"/>
            <wp:wrapSquare wrapText="bothSides"/>
            <wp:docPr id="14" name="Рисунок 14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736C03" w:rsidRDefault="00736C03" w:rsidP="00736C03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736C03" w:rsidRDefault="00736C03" w:rsidP="00736C03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257300" cy="1257300"/>
            <wp:effectExtent l="0" t="0" r="0" b="0"/>
            <wp:wrapSquare wrapText="bothSides"/>
            <wp:docPr id="13" name="Рисунок 13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736C03" w:rsidRDefault="00736C03" w:rsidP="00736C03">
      <w:pPr>
        <w:pStyle w:val="aa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Тяжесть и степень ожог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вых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736C03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736C03" w:rsidRDefault="00736C03" w:rsidP="00736C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736C03" w:rsidRDefault="00736C03" w:rsidP="00736C03">
      <w:pPr>
        <w:jc w:val="center"/>
        <w:rPr>
          <w:sz w:val="28"/>
          <w:szCs w:val="28"/>
          <w:lang w:eastAsia="ru-RU"/>
        </w:rPr>
      </w:pPr>
    </w:p>
    <w:p w:rsidR="00736C03" w:rsidRDefault="00736C03" w:rsidP="00736C03">
      <w:pPr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736C03" w:rsidRDefault="00736C03" w:rsidP="00736C03">
      <w:pPr>
        <w:pStyle w:val="aa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736C03" w:rsidRPr="0091088C" w:rsidRDefault="00736C03" w:rsidP="00736C03">
      <w:pPr>
        <w:pStyle w:val="aa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736C03" w:rsidRPr="00AD0F04" w:rsidRDefault="00736C03" w:rsidP="00736C03">
      <w:pPr>
        <w:pStyle w:val="aa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Не используйте</w:t>
      </w:r>
      <w:r>
        <w:rPr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Никогда</w:t>
      </w:r>
      <w:r>
        <w:rPr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Внимательно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следите</w:t>
      </w:r>
      <w:r>
        <w:rPr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Замените</w:t>
      </w:r>
      <w:r>
        <w:rPr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736C03" w:rsidRDefault="00736C03" w:rsidP="00736C03">
      <w:pPr>
        <w:pStyle w:val="aa"/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Строго изолируйте</w:t>
      </w:r>
      <w:r>
        <w:rPr>
          <w:sz w:val="28"/>
          <w:szCs w:val="28"/>
          <w:lang w:eastAsia="ru-RU"/>
        </w:rPr>
        <w:t xml:space="preserve"> от ребенка нагревательные приборы, утюг.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736C03" w:rsidRDefault="00736C03" w:rsidP="00736C03">
      <w:pPr>
        <w:spacing w:before="100" w:beforeAutospacing="1" w:after="100" w:afterAutospacing="1"/>
        <w:jc w:val="both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1519555" cy="980440"/>
            <wp:effectExtent l="0" t="0" r="4445" b="0"/>
            <wp:wrapSquare wrapText="bothSides"/>
            <wp:docPr id="12" name="Рисунок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>
      <w:bookmarkStart w:id="0" w:name="_GoBack"/>
      <w:bookmarkEnd w:id="0"/>
    </w:p>
    <w:p w:rsidR="00736C03" w:rsidRDefault="00736C03" w:rsidP="00736C03"/>
    <w:p w:rsidR="00736C03" w:rsidRPr="00677CEE" w:rsidRDefault="00736C03" w:rsidP="00736C03">
      <w:pPr>
        <w:ind w:left="-180" w:hanging="720"/>
        <w:jc w:val="center"/>
      </w:pPr>
      <w:r w:rsidRPr="00677CEE">
        <w:rPr>
          <w:bCs/>
        </w:rPr>
        <w:lastRenderedPageBreak/>
        <w:t xml:space="preserve">МИНИСТЕРСТВО ЗДРАВООХРАНЕНИЯ РОСТОВСКОЙ ОБЛАСТИ  </w:t>
      </w:r>
      <w:r w:rsidRPr="00677CEE">
        <w:t xml:space="preserve">                </w:t>
      </w:r>
    </w:p>
    <w:p w:rsidR="00736C03" w:rsidRPr="00677CEE" w:rsidRDefault="00736C03" w:rsidP="00736C03">
      <w:pPr>
        <w:ind w:left="-180" w:hanging="720"/>
        <w:jc w:val="center"/>
      </w:pPr>
      <w:r w:rsidRPr="00677CEE">
        <w:t>ГБУ РО «МЕДИЦИНСКИЙ ИНФОРМАЦИОННО-АНАЛИТИЧЕСКИЙ ЦЕНТР»</w:t>
      </w:r>
    </w:p>
    <w:p w:rsidR="00736C03" w:rsidRDefault="00736C03" w:rsidP="00736C03">
      <w:pPr>
        <w:ind w:left="2694" w:hanging="2978"/>
        <w:jc w:val="both"/>
      </w:pPr>
      <w:r w:rsidRPr="00201EA8">
        <w:rPr>
          <w:b/>
          <w:sz w:val="32"/>
          <w:szCs w:val="32"/>
        </w:rPr>
        <w:t>СОХРАНИ</w:t>
      </w:r>
      <w:r w:rsidRPr="00E00481">
        <w:rPr>
          <w:b/>
          <w:sz w:val="32"/>
          <w:szCs w:val="32"/>
        </w:rPr>
        <w:t>М</w:t>
      </w:r>
      <w:r w:rsidRPr="00201EA8">
        <w:rPr>
          <w:b/>
          <w:sz w:val="32"/>
          <w:szCs w:val="32"/>
        </w:rPr>
        <w:t xml:space="preserve">  ЖИЗНЬ  </w:t>
      </w:r>
      <w:r>
        <w:rPr>
          <w:b/>
          <w:sz w:val="32"/>
          <w:szCs w:val="32"/>
        </w:rPr>
        <w:t>ДЕТЕЙ: ПРЕДУПРЕДИМ ПАДЕНИЯ</w:t>
      </w:r>
      <w:r w:rsidRPr="00201EA8">
        <w:rPr>
          <w:b/>
          <w:sz w:val="32"/>
          <w:szCs w:val="32"/>
        </w:rPr>
        <w:t>!</w:t>
      </w:r>
      <w:r>
        <w:t xml:space="preserve">             </w:t>
      </w:r>
      <w:r w:rsidRPr="006B03B9">
        <w:t xml:space="preserve"> </w:t>
      </w:r>
      <w:r>
        <w:t xml:space="preserve">                                          </w:t>
      </w:r>
      <w:r w:rsidRPr="00086840">
        <w:t xml:space="preserve">    </w:t>
      </w:r>
      <w:r>
        <w:t xml:space="preserve">    </w:t>
      </w:r>
      <w:r w:rsidRPr="006B03B9">
        <w:t>(памятка для</w:t>
      </w:r>
      <w:r w:rsidRPr="00E00481">
        <w:t xml:space="preserve"> </w:t>
      </w:r>
      <w:r>
        <w:t>родителей</w:t>
      </w:r>
      <w:r w:rsidRPr="006B03B9">
        <w:rPr>
          <w:i/>
        </w:rPr>
        <w:t>)</w:t>
      </w:r>
    </w:p>
    <w:p w:rsidR="00736C03" w:rsidRPr="00042142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1697990" cy="955040"/>
            <wp:effectExtent l="0" t="0" r="0" b="0"/>
            <wp:wrapSquare wrapText="bothSides"/>
            <wp:docPr id="11" name="Рисунок 11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7EB">
        <w:rPr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>
        <w:rPr>
          <w:sz w:val="28"/>
          <w:szCs w:val="28"/>
          <w:lang w:eastAsia="ru-RU"/>
        </w:rPr>
        <w:t>о</w:t>
      </w:r>
      <w:r w:rsidRPr="002D37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смерте</w:t>
      </w:r>
      <w:r w:rsidRPr="002D37EB">
        <w:rPr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>
        <w:rPr>
          <w:sz w:val="28"/>
          <w:szCs w:val="28"/>
          <w:lang w:eastAsia="ru-RU"/>
        </w:rPr>
        <w:t xml:space="preserve"> </w:t>
      </w:r>
    </w:p>
    <w:p w:rsidR="00736C03" w:rsidRPr="00E26D00" w:rsidRDefault="00736C03" w:rsidP="00736C03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8A0A53">
        <w:rPr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b/>
          <w:i/>
          <w:sz w:val="28"/>
          <w:szCs w:val="28"/>
          <w:lang w:eastAsia="ru-RU"/>
        </w:rPr>
        <w:t>с кроватей</w:t>
      </w:r>
      <w:r>
        <w:rPr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b/>
          <w:i/>
          <w:sz w:val="28"/>
          <w:szCs w:val="28"/>
          <w:lang w:eastAsia="ru-RU"/>
        </w:rPr>
        <w:t xml:space="preserve"> </w:t>
      </w:r>
      <w:r w:rsidRPr="008A0A53"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b/>
          <w:i/>
          <w:sz w:val="28"/>
          <w:szCs w:val="28"/>
          <w:lang w:eastAsia="ru-RU"/>
        </w:rPr>
        <w:t>с велосипедов</w:t>
      </w:r>
      <w:r w:rsidRPr="008A0A53">
        <w:rPr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b/>
          <w:i/>
          <w:sz w:val="28"/>
          <w:szCs w:val="28"/>
          <w:lang w:eastAsia="ru-RU"/>
        </w:rPr>
        <w:t>с деревьев</w:t>
      </w:r>
      <w:r w:rsidRPr="008A0A53">
        <w:rPr>
          <w:b/>
          <w:i/>
          <w:color w:val="000000"/>
          <w:sz w:val="28"/>
          <w:szCs w:val="28"/>
        </w:rPr>
        <w:t xml:space="preserve"> и пр.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1357630" cy="904875"/>
            <wp:effectExtent l="0" t="0" r="0" b="9525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65F"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>
        <w:rPr>
          <w:i/>
          <w:sz w:val="28"/>
          <w:szCs w:val="28"/>
          <w:lang w:eastAsia="ru-RU"/>
        </w:rPr>
        <w:t xml:space="preserve">, что  </w:t>
      </w:r>
      <w:r w:rsidRPr="00BC365F"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736C03" w:rsidRPr="00AF1EB4" w:rsidRDefault="00736C03" w:rsidP="00736C03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AF1EB4">
        <w:rPr>
          <w:b/>
          <w:color w:val="000000"/>
          <w:sz w:val="28"/>
          <w:szCs w:val="28"/>
        </w:rPr>
        <w:t>Факторы риска:</w:t>
      </w:r>
      <w:r w:rsidRPr="00AF1EB4">
        <w:rPr>
          <w:color w:val="000000"/>
          <w:sz w:val="28"/>
          <w:szCs w:val="28"/>
        </w:rPr>
        <w:t xml:space="preserve"> возраст ребенка, уровень развития</w:t>
      </w:r>
      <w:r>
        <w:rPr>
          <w:color w:val="000000"/>
          <w:sz w:val="28"/>
          <w:szCs w:val="28"/>
        </w:rPr>
        <w:t>;</w:t>
      </w:r>
      <w:r w:rsidRPr="00AF1EB4">
        <w:rPr>
          <w:color w:val="000000"/>
          <w:sz w:val="28"/>
          <w:szCs w:val="28"/>
        </w:rPr>
        <w:t xml:space="preserve"> среда; </w:t>
      </w:r>
      <w:r>
        <w:rPr>
          <w:color w:val="000000"/>
          <w:sz w:val="28"/>
          <w:szCs w:val="28"/>
        </w:rPr>
        <w:t xml:space="preserve"> </w:t>
      </w:r>
      <w:r w:rsidRPr="00AF1EB4">
        <w:rPr>
          <w:color w:val="000000"/>
          <w:sz w:val="28"/>
          <w:szCs w:val="28"/>
        </w:rPr>
        <w:t>тип</w:t>
      </w:r>
      <w:r>
        <w:rPr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</w:t>
      </w:r>
      <w:r w:rsidRPr="00AF1EB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color w:val="000000"/>
          <w:sz w:val="28"/>
          <w:szCs w:val="28"/>
        </w:rPr>
        <w:t xml:space="preserve"> высота и обстоятельства падения</w:t>
      </w:r>
      <w:r>
        <w:rPr>
          <w:color w:val="000000"/>
          <w:sz w:val="28"/>
          <w:szCs w:val="28"/>
        </w:rPr>
        <w:t>.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BB112C">
        <w:rPr>
          <w:b/>
          <w:sz w:val="28"/>
          <w:szCs w:val="28"/>
          <w:lang w:eastAsia="ru-RU"/>
        </w:rPr>
        <w:t xml:space="preserve">Уважаемые  родители! </w:t>
      </w:r>
      <w:r>
        <w:rPr>
          <w:b/>
          <w:sz w:val="28"/>
          <w:szCs w:val="28"/>
          <w:lang w:eastAsia="ru-RU"/>
        </w:rPr>
        <w:t xml:space="preserve"> </w:t>
      </w:r>
    </w:p>
    <w:p w:rsidR="00736C03" w:rsidRPr="006C57CF" w:rsidRDefault="00736C03" w:rsidP="00736C03">
      <w:pPr>
        <w:pStyle w:val="aa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736C03" w:rsidRDefault="00736C03" w:rsidP="00736C03">
      <w:pPr>
        <w:pStyle w:val="aa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736C03" w:rsidRDefault="00736C03" w:rsidP="00736C03">
      <w:pPr>
        <w:pStyle w:val="aa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736C03" w:rsidRPr="000E1CED" w:rsidRDefault="00736C03" w:rsidP="00736C03">
      <w:pPr>
        <w:pStyle w:val="aa"/>
        <w:ind w:left="142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225550" cy="917575"/>
            <wp:effectExtent l="0" t="0" r="0" b="0"/>
            <wp:wrapSquare wrapText="bothSides"/>
            <wp:docPr id="9" name="Рисунок 9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-</w:t>
      </w:r>
      <w:r w:rsidRPr="000E1CED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736C03" w:rsidRDefault="00736C03" w:rsidP="00736C03">
      <w:pPr>
        <w:pStyle w:val="aa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736C03" w:rsidRPr="000E1CED" w:rsidRDefault="00736C03" w:rsidP="00736C03">
      <w:pPr>
        <w:pStyle w:val="aa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736C03" w:rsidRDefault="00736C03" w:rsidP="00736C03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736C03" w:rsidRPr="00760582" w:rsidRDefault="00736C03" w:rsidP="00736C03">
      <w:pPr>
        <w:spacing w:before="100" w:beforeAutospacing="1" w:after="100" w:afterAutospacing="1"/>
        <w:jc w:val="both"/>
        <w:rPr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b/>
          <w:i/>
          <w:sz w:val="28"/>
          <w:szCs w:val="28"/>
          <w:lang w:eastAsia="ru-RU"/>
        </w:rPr>
        <w:t>у</w:t>
      </w:r>
      <w:r w:rsidRPr="00086840">
        <w:rPr>
          <w:b/>
          <w:i/>
          <w:sz w:val="28"/>
          <w:szCs w:val="28"/>
          <w:lang w:eastAsia="ru-RU"/>
        </w:rPr>
        <w:t>т дет</w:t>
      </w:r>
      <w:r>
        <w:rPr>
          <w:b/>
          <w:i/>
          <w:sz w:val="28"/>
          <w:szCs w:val="28"/>
          <w:lang w:eastAsia="ru-RU"/>
        </w:rPr>
        <w:t>и</w:t>
      </w:r>
      <w:r w:rsidRPr="00086840">
        <w:rPr>
          <w:b/>
          <w:i/>
          <w:sz w:val="28"/>
          <w:szCs w:val="28"/>
          <w:lang w:eastAsia="ru-RU"/>
        </w:rPr>
        <w:t>.</w:t>
      </w:r>
    </w:p>
    <w:p w:rsidR="00736C03" w:rsidRPr="00677CEE" w:rsidRDefault="00736C03" w:rsidP="00736C03">
      <w:pPr>
        <w:spacing w:before="100" w:beforeAutospacing="1" w:after="100" w:afterAutospacing="1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b/>
          <w:i/>
          <w:sz w:val="28"/>
          <w:szCs w:val="28"/>
          <w:lang w:eastAsia="ru-RU"/>
        </w:rPr>
        <w:t>Будьте бдительны!</w:t>
      </w:r>
    </w:p>
    <w:p w:rsidR="00736C03" w:rsidRPr="00BB112C" w:rsidRDefault="00736C03" w:rsidP="00736C0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1478280" cy="904875"/>
            <wp:effectExtent l="0" t="0" r="7620" b="9525"/>
            <wp:wrapSquare wrapText="bothSides"/>
            <wp:docPr id="8" name="Рисунок 8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12C">
        <w:rPr>
          <w:sz w:val="28"/>
          <w:szCs w:val="28"/>
          <w:lang w:eastAsia="ru-RU"/>
        </w:rPr>
        <w:t xml:space="preserve"> 2.   </w:t>
      </w:r>
      <w:r w:rsidRPr="00BB112C">
        <w:rPr>
          <w:b/>
          <w:sz w:val="28"/>
          <w:szCs w:val="28"/>
          <w:lang w:eastAsia="ru-RU"/>
        </w:rPr>
        <w:t>Никогда</w:t>
      </w:r>
      <w:r w:rsidRPr="00BB112C">
        <w:rPr>
          <w:sz w:val="28"/>
          <w:szCs w:val="28"/>
          <w:lang w:eastAsia="ru-RU"/>
        </w:rPr>
        <w:t xml:space="preserve"> не держите окна открытыми, если дома ребёнок! </w:t>
      </w:r>
      <w:r w:rsidRPr="00BB112C">
        <w:rPr>
          <w:sz w:val="28"/>
          <w:szCs w:val="28"/>
          <w:lang w:val="en-US" w:eastAsia="ru-RU"/>
        </w:rPr>
        <w:t>C</w:t>
      </w:r>
      <w:proofErr w:type="spellStart"/>
      <w:r w:rsidRPr="00BB112C">
        <w:rPr>
          <w:sz w:val="28"/>
          <w:szCs w:val="28"/>
          <w:lang w:eastAsia="ru-RU"/>
        </w:rPr>
        <w:t>екунда</w:t>
      </w:r>
      <w:proofErr w:type="spellEnd"/>
      <w:r w:rsidRPr="00BB112C">
        <w:rPr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>
        <w:rPr>
          <w:sz w:val="28"/>
          <w:szCs w:val="28"/>
          <w:lang w:eastAsia="ru-RU"/>
        </w:rPr>
        <w:t xml:space="preserve">  </w:t>
      </w:r>
      <w:r w:rsidRPr="00BB112C">
        <w:rPr>
          <w:sz w:val="28"/>
          <w:szCs w:val="28"/>
          <w:lang w:eastAsia="ru-RU"/>
        </w:rPr>
        <w:t>Установите на окна </w:t>
      </w:r>
      <w:r>
        <w:rPr>
          <w:sz w:val="28"/>
          <w:szCs w:val="28"/>
          <w:lang w:eastAsia="ru-RU"/>
        </w:rPr>
        <w:t xml:space="preserve"> </w:t>
      </w:r>
      <w:r w:rsidRPr="00BB112C">
        <w:rPr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Pr="0097624B">
        <w:rPr>
          <w:lang w:eastAsia="ru-RU"/>
        </w:rPr>
        <w:t xml:space="preserve"> </w:t>
      </w:r>
      <w:r w:rsidRPr="0097624B">
        <w:rPr>
          <w:sz w:val="28"/>
          <w:szCs w:val="28"/>
          <w:lang w:eastAsia="ru-RU"/>
        </w:rPr>
        <w:t>Используйте для проветривания фрамуги и форточки.</w:t>
      </w:r>
      <w:r w:rsidRPr="00BA5530">
        <w:rPr>
          <w:b/>
          <w:i/>
          <w:noProof/>
          <w:sz w:val="28"/>
          <w:szCs w:val="28"/>
          <w:lang w:eastAsia="ru-RU"/>
        </w:rPr>
        <w:t xml:space="preserve"> 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B112C">
        <w:rPr>
          <w:sz w:val="28"/>
          <w:szCs w:val="28"/>
          <w:lang w:eastAsia="ru-RU"/>
        </w:rPr>
        <w:t xml:space="preserve">3.   </w:t>
      </w:r>
      <w:r w:rsidRPr="00FA106B">
        <w:rPr>
          <w:b/>
          <w:sz w:val="28"/>
          <w:szCs w:val="28"/>
          <w:lang w:eastAsia="ru-RU"/>
        </w:rPr>
        <w:t>Помните</w:t>
      </w:r>
      <w:r>
        <w:rPr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sz w:val="28"/>
          <w:szCs w:val="28"/>
          <w:lang w:eastAsia="ru-RU"/>
        </w:rPr>
        <w:t>антимоскитные</w:t>
      </w:r>
      <w:proofErr w:type="spellEnd"/>
      <w:r w:rsidRPr="00BB112C">
        <w:rPr>
          <w:sz w:val="28"/>
          <w:szCs w:val="28"/>
          <w:lang w:eastAsia="ru-RU"/>
        </w:rPr>
        <w:t xml:space="preserve"> сетки </w:t>
      </w:r>
      <w:r>
        <w:rPr>
          <w:sz w:val="28"/>
          <w:szCs w:val="28"/>
          <w:lang w:eastAsia="ru-RU"/>
        </w:rPr>
        <w:t>смертельно опасны! О</w:t>
      </w:r>
      <w:r w:rsidRPr="00BB112C">
        <w:rPr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B112C">
        <w:rPr>
          <w:sz w:val="28"/>
          <w:szCs w:val="28"/>
          <w:lang w:eastAsia="ru-RU"/>
        </w:rPr>
        <w:t>4.  </w:t>
      </w:r>
      <w:r>
        <w:rPr>
          <w:sz w:val="28"/>
          <w:szCs w:val="28"/>
          <w:lang w:eastAsia="ru-RU"/>
        </w:rPr>
        <w:t xml:space="preserve"> </w:t>
      </w:r>
      <w:r w:rsidRPr="00BB112C">
        <w:rPr>
          <w:b/>
          <w:sz w:val="28"/>
          <w:szCs w:val="28"/>
          <w:lang w:eastAsia="ru-RU"/>
        </w:rPr>
        <w:t>Отодвиньте</w:t>
      </w:r>
      <w:r w:rsidRPr="00BB112C">
        <w:rPr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736C03" w:rsidRDefault="00736C03" w:rsidP="00736C03">
      <w:pPr>
        <w:pStyle w:val="aa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307465" cy="980440"/>
            <wp:effectExtent l="0" t="0" r="6985" b="0"/>
            <wp:wrapSquare wrapText="bothSides"/>
            <wp:docPr id="7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</w:t>
      </w:r>
      <w:r w:rsidRPr="006C57CF">
        <w:rPr>
          <w:b/>
          <w:i/>
          <w:sz w:val="28"/>
          <w:szCs w:val="28"/>
        </w:rPr>
        <w:t xml:space="preserve">ормируйте 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ребенка навыки безопасного </w:t>
      </w:r>
      <w:r>
        <w:rPr>
          <w:b/>
          <w:i/>
          <w:sz w:val="28"/>
          <w:szCs w:val="28"/>
        </w:rPr>
        <w:t xml:space="preserve">       </w:t>
      </w:r>
      <w:r w:rsidRPr="006C57CF">
        <w:rPr>
          <w:b/>
          <w:i/>
          <w:sz w:val="28"/>
          <w:szCs w:val="28"/>
        </w:rPr>
        <w:t>поведения!</w:t>
      </w:r>
    </w:p>
    <w:p w:rsidR="00736C03" w:rsidRPr="00690FC8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736C03" w:rsidRPr="00690FC8" w:rsidRDefault="00736C03" w:rsidP="00736C03">
      <w:pPr>
        <w:pStyle w:val="aa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736C03" w:rsidRPr="00690FC8" w:rsidRDefault="00736C03" w:rsidP="00736C03">
      <w:pPr>
        <w:pStyle w:val="aa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736C03" w:rsidRPr="00690FC8" w:rsidRDefault="00736C03" w:rsidP="00736C03">
      <w:pPr>
        <w:pStyle w:val="aa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lastRenderedPageBreak/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736C03" w:rsidRPr="006C57CF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736C03" w:rsidRPr="00A77CAC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728980" cy="1056005"/>
            <wp:effectExtent l="0" t="0" r="0" b="0"/>
            <wp:wrapSquare wrapText="bothSides"/>
            <wp:docPr id="6" name="Рисунок 6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CAC">
        <w:rPr>
          <w:sz w:val="28"/>
          <w:szCs w:val="28"/>
        </w:rPr>
        <w:t>оптимально безопасн</w:t>
      </w:r>
      <w:r>
        <w:rPr>
          <w:sz w:val="28"/>
          <w:szCs w:val="28"/>
        </w:rPr>
        <w:t>ыми</w:t>
      </w:r>
      <w:r w:rsidRPr="00A77CAC">
        <w:rPr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736C03" w:rsidRPr="00A77CAC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A77CAC"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736C03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A77CAC"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736C03" w:rsidRPr="003A3F2C" w:rsidRDefault="00736C03" w:rsidP="00736C0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736C03" w:rsidRPr="003A3F2C" w:rsidRDefault="00736C03" w:rsidP="00736C0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736C03" w:rsidRPr="00AB5193" w:rsidRDefault="00736C03" w:rsidP="00736C03">
      <w:pPr>
        <w:numPr>
          <w:ilvl w:val="0"/>
          <w:numId w:val="13"/>
        </w:numPr>
        <w:tabs>
          <w:tab w:val="clear" w:pos="502"/>
        </w:tabs>
        <w:suppressAutoHyphens w:val="0"/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 w:rsidRPr="00BA0705"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736C03" w:rsidRPr="00BA0705" w:rsidRDefault="00736C03" w:rsidP="00736C03">
      <w:pPr>
        <w:numPr>
          <w:ilvl w:val="0"/>
          <w:numId w:val="13"/>
        </w:numPr>
        <w:tabs>
          <w:tab w:val="clear" w:pos="502"/>
        </w:tabs>
        <w:suppressAutoHyphens w:val="0"/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 w:rsidRPr="00BA0705"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</w:p>
    <w:p w:rsidR="00736C03" w:rsidRPr="00736C03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736C03" w:rsidRPr="00736C03" w:rsidSect="00D745B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51D2B"/>
    <w:multiLevelType w:val="hybridMultilevel"/>
    <w:tmpl w:val="4106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33293"/>
    <w:multiLevelType w:val="hybridMultilevel"/>
    <w:tmpl w:val="E0CEF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8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1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05"/>
    <w:rsid w:val="000039DF"/>
    <w:rsid w:val="00025BEF"/>
    <w:rsid w:val="00032476"/>
    <w:rsid w:val="0006099F"/>
    <w:rsid w:val="00073705"/>
    <w:rsid w:val="00082EF3"/>
    <w:rsid w:val="000A10B8"/>
    <w:rsid w:val="000A7173"/>
    <w:rsid w:val="001237C3"/>
    <w:rsid w:val="00131F61"/>
    <w:rsid w:val="00135DA7"/>
    <w:rsid w:val="001710F2"/>
    <w:rsid w:val="00182C2B"/>
    <w:rsid w:val="00186343"/>
    <w:rsid w:val="001A0397"/>
    <w:rsid w:val="001F1138"/>
    <w:rsid w:val="001F4150"/>
    <w:rsid w:val="00201E29"/>
    <w:rsid w:val="00215D46"/>
    <w:rsid w:val="00231750"/>
    <w:rsid w:val="00242690"/>
    <w:rsid w:val="00273C1A"/>
    <w:rsid w:val="002A5B27"/>
    <w:rsid w:val="00311B6D"/>
    <w:rsid w:val="00312764"/>
    <w:rsid w:val="0035543A"/>
    <w:rsid w:val="00374632"/>
    <w:rsid w:val="003812C6"/>
    <w:rsid w:val="003816BA"/>
    <w:rsid w:val="003862B0"/>
    <w:rsid w:val="003A7FB4"/>
    <w:rsid w:val="003E3002"/>
    <w:rsid w:val="003E7EA2"/>
    <w:rsid w:val="00402B90"/>
    <w:rsid w:val="00464D7A"/>
    <w:rsid w:val="00483338"/>
    <w:rsid w:val="00487352"/>
    <w:rsid w:val="0049753E"/>
    <w:rsid w:val="004A6EF4"/>
    <w:rsid w:val="004D778C"/>
    <w:rsid w:val="00505148"/>
    <w:rsid w:val="005343B2"/>
    <w:rsid w:val="0054245A"/>
    <w:rsid w:val="00562F48"/>
    <w:rsid w:val="005657A3"/>
    <w:rsid w:val="005702B9"/>
    <w:rsid w:val="00594241"/>
    <w:rsid w:val="005A7F74"/>
    <w:rsid w:val="0060170A"/>
    <w:rsid w:val="006442CB"/>
    <w:rsid w:val="006765F9"/>
    <w:rsid w:val="006A0BC4"/>
    <w:rsid w:val="006B004D"/>
    <w:rsid w:val="006B2293"/>
    <w:rsid w:val="006E4E08"/>
    <w:rsid w:val="006F04CE"/>
    <w:rsid w:val="007146B3"/>
    <w:rsid w:val="00714EA9"/>
    <w:rsid w:val="00736C03"/>
    <w:rsid w:val="007419C9"/>
    <w:rsid w:val="00782343"/>
    <w:rsid w:val="0079202C"/>
    <w:rsid w:val="007C5A6F"/>
    <w:rsid w:val="00821236"/>
    <w:rsid w:val="00831597"/>
    <w:rsid w:val="00850E2C"/>
    <w:rsid w:val="00857633"/>
    <w:rsid w:val="00865431"/>
    <w:rsid w:val="00875372"/>
    <w:rsid w:val="008E3600"/>
    <w:rsid w:val="008F712A"/>
    <w:rsid w:val="00992DE2"/>
    <w:rsid w:val="0099324A"/>
    <w:rsid w:val="009A69EF"/>
    <w:rsid w:val="009D519A"/>
    <w:rsid w:val="009F046A"/>
    <w:rsid w:val="00A050CB"/>
    <w:rsid w:val="00A06BF1"/>
    <w:rsid w:val="00A30F65"/>
    <w:rsid w:val="00A60D05"/>
    <w:rsid w:val="00A744E5"/>
    <w:rsid w:val="00A74CBB"/>
    <w:rsid w:val="00A770C4"/>
    <w:rsid w:val="00A86D8F"/>
    <w:rsid w:val="00AB6FF8"/>
    <w:rsid w:val="00AE1105"/>
    <w:rsid w:val="00B07A84"/>
    <w:rsid w:val="00B25E8A"/>
    <w:rsid w:val="00B42CB5"/>
    <w:rsid w:val="00B620AD"/>
    <w:rsid w:val="00B852B7"/>
    <w:rsid w:val="00BB38B3"/>
    <w:rsid w:val="00BB764F"/>
    <w:rsid w:val="00BE3268"/>
    <w:rsid w:val="00C00B3F"/>
    <w:rsid w:val="00C04447"/>
    <w:rsid w:val="00C04453"/>
    <w:rsid w:val="00C06E35"/>
    <w:rsid w:val="00C06FCA"/>
    <w:rsid w:val="00C31B01"/>
    <w:rsid w:val="00CB0E74"/>
    <w:rsid w:val="00CB41B0"/>
    <w:rsid w:val="00D11771"/>
    <w:rsid w:val="00D2688E"/>
    <w:rsid w:val="00D41627"/>
    <w:rsid w:val="00D745BB"/>
    <w:rsid w:val="00D77A31"/>
    <w:rsid w:val="00E27947"/>
    <w:rsid w:val="00E64D8D"/>
    <w:rsid w:val="00E71421"/>
    <w:rsid w:val="00E97F8D"/>
    <w:rsid w:val="00EC33BB"/>
    <w:rsid w:val="00F169F6"/>
    <w:rsid w:val="00F62518"/>
    <w:rsid w:val="00F72A3A"/>
    <w:rsid w:val="00F812CE"/>
    <w:rsid w:val="00F84C6F"/>
    <w:rsid w:val="00F93987"/>
    <w:rsid w:val="00FB3ECB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736C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nhideWhenUsed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0">
    <w:name w:val="c0"/>
    <w:basedOn w:val="a"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736C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nhideWhenUsed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0">
    <w:name w:val="c0"/>
    <w:basedOn w:val="a"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et.ru/articles/117462-vtorichnoe-utoplenie-u-detey-vse-roditeli-dolzhny-ob-etom-zna" TargetMode="External"/><Relationship Id="rId13" Type="http://schemas.openxmlformats.org/officeDocument/2006/relationships/hyperlink" Target="http://econet.ru/articles/117462-vtorichnoe-utoplenie-u-detey-vse-roditeli-dolzhny-ob-etom-znat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hyperlink" Target="mailto:ra-218@kashary.donpac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onet.ru/articles/117462-vtorichnoe-utoplenie-u-detey-vse-roditeli-dolzhny-ob-etom-zna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://econet.ru/articles/117462-vtorichnoe-utoplenie-u-detey-vse-roditeli-dolzhny-ob-etom-zna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conet.ru/articles/117462-vtorichnoe-utoplenie-u-detey-vse-roditeli-dolzhny-ob-etom-znat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2017-07-19T13:59:00Z</cp:lastPrinted>
  <dcterms:created xsi:type="dcterms:W3CDTF">2017-07-19T13:39:00Z</dcterms:created>
  <dcterms:modified xsi:type="dcterms:W3CDTF">2017-07-19T13:59:00Z</dcterms:modified>
</cp:coreProperties>
</file>