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 xml:space="preserve">Согласовано                                                                         </w:t>
      </w:r>
      <w:r w:rsidR="00C07015">
        <w:rPr>
          <w:rFonts w:ascii="Times New Roman" w:hAnsi="Times New Roman" w:cs="Times New Roman"/>
        </w:rPr>
        <w:t xml:space="preserve">           </w:t>
      </w:r>
      <w:r w:rsidR="008664DE">
        <w:rPr>
          <w:rFonts w:ascii="Times New Roman" w:hAnsi="Times New Roman" w:cs="Times New Roman"/>
        </w:rPr>
        <w:t xml:space="preserve">  </w:t>
      </w:r>
      <w:r w:rsidR="00C07015">
        <w:rPr>
          <w:rFonts w:ascii="Times New Roman" w:hAnsi="Times New Roman" w:cs="Times New Roman"/>
        </w:rPr>
        <w:t xml:space="preserve"> </w:t>
      </w:r>
      <w:r w:rsidRPr="00C07015">
        <w:rPr>
          <w:rFonts w:ascii="Times New Roman" w:hAnsi="Times New Roman" w:cs="Times New Roman"/>
        </w:rPr>
        <w:t>Утверждаю</w:t>
      </w: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 xml:space="preserve">Заведующий отделом образования              </w:t>
      </w:r>
      <w:r w:rsidR="008664DE">
        <w:rPr>
          <w:rFonts w:ascii="Times New Roman" w:hAnsi="Times New Roman" w:cs="Times New Roman"/>
        </w:rPr>
        <w:t xml:space="preserve">                      Директор МБОУ </w:t>
      </w:r>
      <w:proofErr w:type="spellStart"/>
      <w:r w:rsidR="00696883">
        <w:rPr>
          <w:rFonts w:ascii="Times New Roman" w:hAnsi="Times New Roman" w:cs="Times New Roman"/>
        </w:rPr>
        <w:t>П</w:t>
      </w:r>
      <w:bookmarkStart w:id="0" w:name="_GoBack"/>
      <w:bookmarkEnd w:id="0"/>
      <w:r w:rsidR="00DF3470">
        <w:rPr>
          <w:rFonts w:ascii="Times New Roman" w:hAnsi="Times New Roman" w:cs="Times New Roman"/>
        </w:rPr>
        <w:t>ономаревской</w:t>
      </w:r>
      <w:proofErr w:type="spellEnd"/>
      <w:r w:rsidRPr="00C07015">
        <w:rPr>
          <w:rFonts w:ascii="Times New Roman" w:hAnsi="Times New Roman" w:cs="Times New Roman"/>
        </w:rPr>
        <w:t xml:space="preserve"> </w:t>
      </w:r>
      <w:r w:rsidR="008664DE">
        <w:rPr>
          <w:rFonts w:ascii="Times New Roman" w:hAnsi="Times New Roman" w:cs="Times New Roman"/>
        </w:rPr>
        <w:t>ООШ</w:t>
      </w:r>
      <w:r w:rsidRPr="00C07015">
        <w:rPr>
          <w:rFonts w:ascii="Times New Roman" w:hAnsi="Times New Roman" w:cs="Times New Roman"/>
        </w:rPr>
        <w:t xml:space="preserve"> Администрации </w:t>
      </w:r>
      <w:proofErr w:type="spellStart"/>
      <w:r w:rsidRPr="00C07015">
        <w:rPr>
          <w:rFonts w:ascii="Times New Roman" w:hAnsi="Times New Roman" w:cs="Times New Roman"/>
        </w:rPr>
        <w:t>Кашарского</w:t>
      </w:r>
      <w:proofErr w:type="spellEnd"/>
      <w:r w:rsidRPr="00C07015">
        <w:rPr>
          <w:rFonts w:ascii="Times New Roman" w:hAnsi="Times New Roman" w:cs="Times New Roman"/>
        </w:rPr>
        <w:t xml:space="preserve"> района             </w:t>
      </w:r>
      <w:r w:rsidR="008664DE">
        <w:rPr>
          <w:rFonts w:ascii="Times New Roman" w:hAnsi="Times New Roman" w:cs="Times New Roman"/>
        </w:rPr>
        <w:t xml:space="preserve">                     </w:t>
      </w:r>
      <w:r w:rsidR="00C07015">
        <w:rPr>
          <w:rFonts w:ascii="Times New Roman" w:hAnsi="Times New Roman" w:cs="Times New Roman"/>
        </w:rPr>
        <w:t xml:space="preserve"> </w:t>
      </w:r>
      <w:r w:rsidR="00DF3470">
        <w:rPr>
          <w:rFonts w:ascii="Times New Roman" w:hAnsi="Times New Roman" w:cs="Times New Roman"/>
        </w:rPr>
        <w:t>Лактионов</w:t>
      </w:r>
      <w:r w:rsidRPr="00C07015">
        <w:rPr>
          <w:rFonts w:ascii="Times New Roman" w:hAnsi="Times New Roman" w:cs="Times New Roman"/>
        </w:rPr>
        <w:t xml:space="preserve"> А.И.</w:t>
      </w: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 xml:space="preserve">                                    В. И. Колесников                   </w:t>
      </w:r>
      <w:r w:rsidR="008664DE">
        <w:rPr>
          <w:rFonts w:ascii="Times New Roman" w:hAnsi="Times New Roman" w:cs="Times New Roman"/>
        </w:rPr>
        <w:t xml:space="preserve">            </w:t>
      </w:r>
      <w:r w:rsidRPr="00C07015">
        <w:rPr>
          <w:rFonts w:ascii="Times New Roman" w:hAnsi="Times New Roman" w:cs="Times New Roman"/>
        </w:rPr>
        <w:t>Приказ от 01.01.2016 года №1</w:t>
      </w: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13D3C" w:rsidRDefault="00213D3C" w:rsidP="00213D3C">
      <w:pPr>
        <w:pStyle w:val="a3"/>
        <w:rPr>
          <w:rFonts w:ascii="Times New Roman" w:hAnsi="Times New Roman" w:cs="Times New Roman"/>
        </w:rPr>
      </w:pPr>
    </w:p>
    <w:p w:rsidR="00C07015" w:rsidRDefault="00C07015" w:rsidP="00213D3C">
      <w:pPr>
        <w:pStyle w:val="a3"/>
        <w:rPr>
          <w:rFonts w:ascii="Times New Roman" w:hAnsi="Times New Roman" w:cs="Times New Roman"/>
        </w:rPr>
      </w:pPr>
    </w:p>
    <w:p w:rsidR="00C07015" w:rsidRDefault="00C07015" w:rsidP="00213D3C">
      <w:pPr>
        <w:pStyle w:val="a3"/>
        <w:rPr>
          <w:rFonts w:ascii="Times New Roman" w:hAnsi="Times New Roman" w:cs="Times New Roman"/>
        </w:rPr>
      </w:pPr>
    </w:p>
    <w:p w:rsidR="00C07015" w:rsidRDefault="00C07015" w:rsidP="00213D3C">
      <w:pPr>
        <w:pStyle w:val="a3"/>
        <w:rPr>
          <w:rFonts w:ascii="Times New Roman" w:hAnsi="Times New Roman" w:cs="Times New Roman"/>
        </w:rPr>
      </w:pPr>
    </w:p>
    <w:p w:rsidR="00C07015" w:rsidRPr="00C07015" w:rsidRDefault="00C07015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15">
        <w:rPr>
          <w:rFonts w:ascii="Times New Roman" w:hAnsi="Times New Roman" w:cs="Times New Roman"/>
          <w:b/>
          <w:sz w:val="32"/>
          <w:szCs w:val="32"/>
        </w:rPr>
        <w:t>ПРОГРАММА РАЗВИТИЯ</w:t>
      </w:r>
    </w:p>
    <w:p w:rsidR="00C07015" w:rsidRPr="00C07015" w:rsidRDefault="00C07015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D3C" w:rsidRPr="00C07015" w:rsidRDefault="00213D3C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15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C07015" w:rsidRPr="00C07015" w:rsidRDefault="00C07015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D3C" w:rsidRPr="00C07015" w:rsidRDefault="00DF3470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Пономаревской</w:t>
      </w:r>
      <w:proofErr w:type="spellEnd"/>
      <w:r w:rsidR="00C07015" w:rsidRPr="00C07015">
        <w:rPr>
          <w:rFonts w:ascii="Times New Roman" w:hAnsi="Times New Roman" w:cs="Times New Roman"/>
          <w:b/>
          <w:sz w:val="32"/>
          <w:szCs w:val="32"/>
        </w:rPr>
        <w:t xml:space="preserve"> основной</w:t>
      </w:r>
      <w:r w:rsidR="00213D3C" w:rsidRPr="00C07015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общеобразовательной школы</w:t>
      </w:r>
    </w:p>
    <w:p w:rsidR="00C07015" w:rsidRPr="00C07015" w:rsidRDefault="00C07015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D3C" w:rsidRPr="00C07015" w:rsidRDefault="00213D3C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15">
        <w:rPr>
          <w:rFonts w:ascii="Times New Roman" w:hAnsi="Times New Roman" w:cs="Times New Roman"/>
          <w:b/>
          <w:sz w:val="32"/>
          <w:szCs w:val="32"/>
        </w:rPr>
        <w:t>на 2016 - 2021 годы</w:t>
      </w:r>
    </w:p>
    <w:p w:rsidR="00C07015" w:rsidRPr="00C07015" w:rsidRDefault="00C07015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D3C" w:rsidRPr="00C07015" w:rsidRDefault="00213D3C" w:rsidP="00C070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15">
        <w:rPr>
          <w:rFonts w:ascii="Times New Roman" w:hAnsi="Times New Roman" w:cs="Times New Roman"/>
          <w:b/>
          <w:sz w:val="32"/>
          <w:szCs w:val="32"/>
        </w:rPr>
        <w:t>«ШКОЛА РАВНЫХ ВОЗМОЖНОСТЕЙ»</w:t>
      </w: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664DE">
        <w:rPr>
          <w:rFonts w:ascii="Times New Roman" w:hAnsi="Times New Roman" w:cs="Times New Roman"/>
        </w:rPr>
        <w:t xml:space="preserve">                 </w:t>
      </w:r>
      <w:r w:rsidRPr="00C07015">
        <w:rPr>
          <w:rFonts w:ascii="Times New Roman" w:hAnsi="Times New Roman" w:cs="Times New Roman"/>
        </w:rPr>
        <w:t>Рассмотрено на заседании</w:t>
      </w: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07015">
        <w:rPr>
          <w:rFonts w:ascii="Times New Roman" w:hAnsi="Times New Roman" w:cs="Times New Roman"/>
        </w:rPr>
        <w:t xml:space="preserve">       </w:t>
      </w:r>
      <w:r w:rsidR="008664DE">
        <w:rPr>
          <w:rFonts w:ascii="Times New Roman" w:hAnsi="Times New Roman" w:cs="Times New Roman"/>
        </w:rPr>
        <w:t xml:space="preserve">   </w:t>
      </w:r>
      <w:r w:rsidRPr="00C07015">
        <w:rPr>
          <w:rFonts w:ascii="Times New Roman" w:hAnsi="Times New Roman" w:cs="Times New Roman"/>
        </w:rPr>
        <w:t>Совета Учреждения</w:t>
      </w: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664DE">
        <w:rPr>
          <w:rFonts w:ascii="Times New Roman" w:hAnsi="Times New Roman" w:cs="Times New Roman"/>
        </w:rPr>
        <w:t xml:space="preserve">            </w:t>
      </w:r>
      <w:r w:rsidR="00DF3470">
        <w:rPr>
          <w:rFonts w:ascii="Times New Roman" w:hAnsi="Times New Roman" w:cs="Times New Roman"/>
        </w:rPr>
        <w:t>П</w:t>
      </w:r>
      <w:r w:rsidRPr="00C07015">
        <w:rPr>
          <w:rFonts w:ascii="Times New Roman" w:hAnsi="Times New Roman" w:cs="Times New Roman"/>
        </w:rPr>
        <w:t>ротокол от 12.01.2016 года №1</w:t>
      </w: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213D3C" w:rsidP="00213D3C">
      <w:pPr>
        <w:pStyle w:val="a3"/>
        <w:rPr>
          <w:rFonts w:ascii="Times New Roman" w:hAnsi="Times New Roman" w:cs="Times New Roman"/>
        </w:rPr>
      </w:pPr>
    </w:p>
    <w:p w:rsidR="00213D3C" w:rsidRDefault="00213D3C" w:rsidP="00213D3C">
      <w:pPr>
        <w:pStyle w:val="a3"/>
        <w:rPr>
          <w:rFonts w:ascii="Times New Roman" w:hAnsi="Times New Roman" w:cs="Times New Roman"/>
        </w:rPr>
      </w:pPr>
    </w:p>
    <w:p w:rsidR="008664DE" w:rsidRDefault="008664DE" w:rsidP="00213D3C">
      <w:pPr>
        <w:pStyle w:val="a3"/>
        <w:rPr>
          <w:rFonts w:ascii="Times New Roman" w:hAnsi="Times New Roman" w:cs="Times New Roman"/>
        </w:rPr>
      </w:pPr>
    </w:p>
    <w:p w:rsidR="008664DE" w:rsidRDefault="008664DE" w:rsidP="00213D3C">
      <w:pPr>
        <w:pStyle w:val="a3"/>
        <w:rPr>
          <w:rFonts w:ascii="Times New Roman" w:hAnsi="Times New Roman" w:cs="Times New Roman"/>
        </w:rPr>
      </w:pPr>
    </w:p>
    <w:p w:rsidR="008664DE" w:rsidRPr="00C07015" w:rsidRDefault="008664DE" w:rsidP="00213D3C">
      <w:pPr>
        <w:pStyle w:val="a3"/>
        <w:rPr>
          <w:rFonts w:ascii="Times New Roman" w:hAnsi="Times New Roman" w:cs="Times New Roman"/>
        </w:rPr>
      </w:pPr>
    </w:p>
    <w:p w:rsidR="00213D3C" w:rsidRPr="00C07015" w:rsidRDefault="00DF3470" w:rsidP="00213D3C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Х.Пономарев</w:t>
      </w:r>
      <w:proofErr w:type="spellEnd"/>
    </w:p>
    <w:p w:rsidR="009A2A7C" w:rsidRPr="008664DE" w:rsidRDefault="00213D3C" w:rsidP="008664DE">
      <w:pPr>
        <w:pStyle w:val="a3"/>
        <w:jc w:val="center"/>
        <w:rPr>
          <w:rFonts w:ascii="Times New Roman" w:hAnsi="Times New Roman" w:cs="Times New Roman"/>
        </w:rPr>
      </w:pPr>
      <w:r w:rsidRPr="00C07015">
        <w:rPr>
          <w:rFonts w:ascii="Times New Roman" w:hAnsi="Times New Roman" w:cs="Times New Roman"/>
        </w:rPr>
        <w:t>2016 год</w:t>
      </w:r>
    </w:p>
    <w:p w:rsidR="00C07015" w:rsidRDefault="009A2A7C" w:rsidP="00C07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</w:t>
      </w:r>
      <w:r w:rsidR="00C07015"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</w:p>
    <w:p w:rsidR="00C07015" w:rsidRDefault="00C07015" w:rsidP="00C0701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6"/>
        <w:gridCol w:w="7716"/>
        <w:gridCol w:w="918"/>
      </w:tblGrid>
      <w:tr w:rsidR="00C07015" w:rsidTr="009A2A7C">
        <w:trPr>
          <w:trHeight w:val="386"/>
        </w:trPr>
        <w:tc>
          <w:tcPr>
            <w:tcW w:w="805" w:type="dxa"/>
          </w:tcPr>
          <w:p w:rsidR="00C07015" w:rsidRPr="009A2A7C" w:rsidRDefault="00C07015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 w:rsidR="00C07015" w:rsidRPr="009A2A7C" w:rsidRDefault="00C07015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07015" w:rsidRPr="009A2A7C" w:rsidRDefault="009A2A7C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Стр.</w:t>
            </w:r>
            <w:r w:rsidR="00662A5A" w:rsidRPr="009A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015" w:rsidTr="009A2A7C">
        <w:trPr>
          <w:trHeight w:val="405"/>
        </w:trPr>
        <w:tc>
          <w:tcPr>
            <w:tcW w:w="805" w:type="dxa"/>
          </w:tcPr>
          <w:p w:rsidR="00C07015" w:rsidRPr="009A2A7C" w:rsidRDefault="00C07015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 w:rsidR="00C07015" w:rsidRP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  <w:r w:rsidRPr="009A2A7C">
              <w:rPr>
                <w:sz w:val="24"/>
                <w:szCs w:val="24"/>
              </w:rPr>
              <w:t xml:space="preserve">  </w:t>
            </w:r>
            <w:r w:rsidR="009A2A7C">
              <w:rPr>
                <w:sz w:val="24"/>
                <w:szCs w:val="24"/>
              </w:rPr>
              <w:t xml:space="preserve">          </w:t>
            </w:r>
            <w:r w:rsidRPr="009A2A7C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7015" w:rsidTr="009A2A7C">
        <w:trPr>
          <w:trHeight w:val="495"/>
        </w:trPr>
        <w:tc>
          <w:tcPr>
            <w:tcW w:w="805" w:type="dxa"/>
          </w:tcPr>
          <w:p w:rsidR="00C07015" w:rsidRPr="009A2A7C" w:rsidRDefault="00662A5A" w:rsidP="00662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    </w:t>
            </w:r>
          </w:p>
        </w:tc>
        <w:tc>
          <w:tcPr>
            <w:tcW w:w="8239" w:type="dxa"/>
          </w:tcPr>
          <w:p w:rsidR="00662A5A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Стратегический    анализ    актуального    состояния</w:t>
            </w:r>
            <w:r w:rsidRPr="009A2A7C">
              <w:rPr>
                <w:sz w:val="24"/>
                <w:szCs w:val="24"/>
              </w:rPr>
              <w:t xml:space="preserve">    </w:t>
            </w: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процесса школы</w:t>
            </w:r>
            <w:r w:rsidRPr="009A2A7C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662A5A" w:rsidP="00662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     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Общая информация о школе</w:t>
            </w:r>
            <w:r w:rsidRPr="009A2A7C">
              <w:rPr>
                <w:sz w:val="24"/>
                <w:szCs w:val="24"/>
              </w:rPr>
              <w:t xml:space="preserve">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7015" w:rsidTr="009A2A7C">
        <w:trPr>
          <w:trHeight w:val="285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  <w:r w:rsidRPr="009A2A7C">
              <w:rPr>
                <w:sz w:val="24"/>
                <w:szCs w:val="24"/>
              </w:rPr>
              <w:t xml:space="preserve">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      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Внешние связи школы</w:t>
            </w:r>
            <w:r w:rsidRPr="009A2A7C">
              <w:rPr>
                <w:sz w:val="24"/>
                <w:szCs w:val="24"/>
              </w:rPr>
              <w:t xml:space="preserve">                        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7015" w:rsidTr="009A2A7C">
        <w:trPr>
          <w:trHeight w:val="285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     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Текущее ресурсное обеспечение</w:t>
            </w:r>
            <w:r w:rsidRPr="009A2A7C">
              <w:rPr>
                <w:sz w:val="24"/>
                <w:szCs w:val="24"/>
              </w:rPr>
              <w:t xml:space="preserve">      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педагогических кадров</w:t>
            </w:r>
            <w:r w:rsidRPr="009A2A7C">
              <w:rPr>
                <w:sz w:val="24"/>
                <w:szCs w:val="24"/>
              </w:rPr>
              <w:t xml:space="preserve">  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44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1.4.2   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 — технической базы</w:t>
            </w:r>
            <w:r w:rsidRPr="009A2A7C">
              <w:rPr>
                <w:sz w:val="24"/>
                <w:szCs w:val="24"/>
              </w:rPr>
              <w:t xml:space="preserve"> 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662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07015" w:rsidTr="009A2A7C">
        <w:trPr>
          <w:trHeight w:val="285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      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образовательного процесса</w:t>
            </w:r>
            <w:r w:rsidRPr="009A2A7C">
              <w:rPr>
                <w:sz w:val="24"/>
                <w:szCs w:val="24"/>
              </w:rPr>
              <w:t xml:space="preserve">      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944" w:type="dxa"/>
          </w:tcPr>
          <w:p w:rsidR="00C07015" w:rsidRPr="009A2A7C" w:rsidRDefault="00662A5A" w:rsidP="00662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07015" w:rsidTr="009A2A7C">
        <w:trPr>
          <w:trHeight w:val="555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     </w:t>
            </w:r>
          </w:p>
        </w:tc>
        <w:tc>
          <w:tcPr>
            <w:tcW w:w="8239" w:type="dxa"/>
          </w:tcPr>
          <w:p w:rsidR="00662A5A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количества несовершеннолетних, состоящих</w:t>
            </w:r>
          </w:p>
          <w:p w:rsidR="00C07015" w:rsidRP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на различных видах учета в 2015-2016 годах</w:t>
            </w:r>
            <w:r w:rsidRPr="009A2A7C">
              <w:rPr>
                <w:sz w:val="24"/>
                <w:szCs w:val="24"/>
              </w:rPr>
              <w:t xml:space="preserve">       </w:t>
            </w:r>
            <w:r w:rsidR="009A2A7C">
              <w:rPr>
                <w:sz w:val="24"/>
                <w:szCs w:val="24"/>
              </w:rPr>
              <w:t xml:space="preserve">              </w:t>
            </w:r>
            <w:r w:rsidRPr="009A2A7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44" w:type="dxa"/>
          </w:tcPr>
          <w:p w:rsidR="00C07015" w:rsidRPr="009A2A7C" w:rsidRDefault="00662A5A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07015" w:rsidTr="009A2A7C">
        <w:trPr>
          <w:trHeight w:val="540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       </w:t>
            </w:r>
          </w:p>
        </w:tc>
        <w:tc>
          <w:tcPr>
            <w:tcW w:w="8239" w:type="dxa"/>
          </w:tcPr>
          <w:p w:rsidR="00662A5A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муниципальных, региональных, федеральных</w:t>
            </w:r>
          </w:p>
          <w:p w:rsidR="009A2A7C" w:rsidRDefault="00662A5A" w:rsidP="009A2A7C">
            <w:pPr>
              <w:pStyle w:val="a3"/>
              <w:rPr>
                <w:rFonts w:hAnsi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и международных фестивалях, конкурсах, смотрах и т. д.</w:t>
            </w:r>
            <w:r w:rsidRPr="009A2A7C">
              <w:rPr>
                <w:rFonts w:hAnsi="Times New Roman"/>
                <w:sz w:val="24"/>
                <w:szCs w:val="24"/>
              </w:rPr>
              <w:t xml:space="preserve">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4" w:type="dxa"/>
          </w:tcPr>
          <w:p w:rsidR="00662A5A" w:rsidRPr="009A2A7C" w:rsidRDefault="00662A5A" w:rsidP="00662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C07015" w:rsidRPr="009A2A7C" w:rsidRDefault="00C07015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15" w:rsidTr="009A2A7C">
        <w:trPr>
          <w:trHeight w:val="540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      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Создание   условий   для   внеурочной   деятельности   обучающихся   и организации дополнительного образования</w:t>
            </w:r>
            <w:r w:rsidRPr="009A2A7C">
              <w:rPr>
                <w:sz w:val="24"/>
                <w:szCs w:val="24"/>
              </w:rPr>
              <w:t xml:space="preserve">                       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944" w:type="dxa"/>
          </w:tcPr>
          <w:p w:rsidR="00662A5A" w:rsidRPr="009A2A7C" w:rsidRDefault="00662A5A" w:rsidP="00662A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21</w:t>
            </w:r>
          </w:p>
          <w:p w:rsidR="00C07015" w:rsidRPr="009A2A7C" w:rsidRDefault="00C07015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662A5A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1.9      </w:t>
            </w:r>
          </w:p>
        </w:tc>
        <w:tc>
          <w:tcPr>
            <w:tcW w:w="8239" w:type="dxa"/>
          </w:tcPr>
          <w:p w:rsidR="009A2A7C" w:rsidRDefault="00662A5A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Работа     педагогического     коллектива    по     сохранению     здоровья обучающихся</w:t>
            </w:r>
            <w:r w:rsidRPr="009A2A7C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C07015" w:rsidRPr="009A2A7C" w:rsidRDefault="00662A5A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944" w:type="dxa"/>
          </w:tcPr>
          <w:p w:rsidR="00C07015" w:rsidRPr="009A2A7C" w:rsidRDefault="009A2A7C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     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Проблемно- ориентированный анализ деятельности</w:t>
            </w:r>
            <w:r w:rsidRPr="009A2A7C">
              <w:rPr>
                <w:sz w:val="24"/>
                <w:szCs w:val="24"/>
              </w:rPr>
              <w:t xml:space="preserve">      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944" w:type="dxa"/>
          </w:tcPr>
          <w:p w:rsidR="00C07015" w:rsidRPr="009A2A7C" w:rsidRDefault="009A2A7C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07015" w:rsidTr="009A2A7C">
        <w:trPr>
          <w:trHeight w:val="285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     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 xml:space="preserve">Итоги реализации предыдущей программы развития на 2013 </w:t>
            </w:r>
            <w:r w:rsidRPr="009A2A7C">
              <w:rPr>
                <w:rFonts w:ascii="Times New Roman" w:hAnsi="Times New Roman" w:cs="Times New Roman"/>
                <w:color w:val="B08D99"/>
                <w:sz w:val="24"/>
                <w:szCs w:val="24"/>
              </w:rPr>
              <w:t xml:space="preserve">- </w:t>
            </w: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9A2A7C">
              <w:rPr>
                <w:sz w:val="24"/>
                <w:szCs w:val="24"/>
              </w:rPr>
              <w:t xml:space="preserve">    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944" w:type="dxa"/>
          </w:tcPr>
          <w:p w:rsidR="00C07015" w:rsidRPr="009A2A7C" w:rsidRDefault="009A2A7C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2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</w:t>
            </w: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-анализ внешних аспектов, влияющих на развитие школы</w:t>
            </w:r>
            <w:r w:rsidRPr="009A2A7C">
              <w:rPr>
                <w:sz w:val="24"/>
                <w:szCs w:val="24"/>
              </w:rPr>
              <w:t xml:space="preserve">        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C07015" w:rsidRPr="009A2A7C" w:rsidRDefault="009A2A7C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C07015" w:rsidTr="009A2A7C">
        <w:trPr>
          <w:trHeight w:val="285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     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 xml:space="preserve"> - анализ потенциала развития школы</w:t>
            </w:r>
            <w:r w:rsidRPr="009A2A7C">
              <w:rPr>
                <w:sz w:val="24"/>
                <w:szCs w:val="24"/>
              </w:rPr>
              <w:t xml:space="preserve">                                       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44" w:type="dxa"/>
          </w:tcPr>
          <w:p w:rsidR="00C07015" w:rsidRPr="009A2A7C" w:rsidRDefault="009A2A7C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07015" w:rsidTr="009A2A7C">
        <w:trPr>
          <w:trHeight w:val="300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Приоритетная цель и задачи развития школы на 2016 — 2021 годы</w:t>
            </w:r>
            <w:r w:rsidRPr="009A2A7C">
              <w:rPr>
                <w:sz w:val="24"/>
                <w:szCs w:val="24"/>
              </w:rPr>
              <w:t xml:space="preserve">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944" w:type="dxa"/>
          </w:tcPr>
          <w:p w:rsidR="00C07015" w:rsidRPr="009A2A7C" w:rsidRDefault="009A2A7C" w:rsidP="009A2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eastAsia="Times New Roman" w:hAnsi="Arial" w:cs="Times New Roman"/>
                <w:color w:val="000000"/>
                <w:sz w:val="24"/>
                <w:szCs w:val="24"/>
              </w:rPr>
              <w:t>3 1</w:t>
            </w:r>
          </w:p>
        </w:tc>
      </w:tr>
      <w:tr w:rsidR="00C07015" w:rsidTr="009A2A7C">
        <w:trPr>
          <w:trHeight w:val="255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школы</w:t>
            </w:r>
            <w:r w:rsidRPr="009A2A7C">
              <w:rPr>
                <w:sz w:val="24"/>
                <w:szCs w:val="24"/>
              </w:rPr>
              <w:t xml:space="preserve">                                        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944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7015" w:rsidTr="009A2A7C">
        <w:trPr>
          <w:trHeight w:val="240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 развития школы</w:t>
            </w:r>
            <w:r w:rsidRPr="009A2A7C">
              <w:rPr>
                <w:sz w:val="24"/>
                <w:szCs w:val="24"/>
              </w:rPr>
              <w:t xml:space="preserve"> 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944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7015" w:rsidTr="009A2A7C">
        <w:trPr>
          <w:trHeight w:val="255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Механизм управления реализацией программы развития</w:t>
            </w:r>
            <w:r w:rsidRPr="009A2A7C">
              <w:rPr>
                <w:sz w:val="24"/>
                <w:szCs w:val="24"/>
              </w:rPr>
              <w:t xml:space="preserve">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4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07015" w:rsidTr="009A2A7C">
        <w:trPr>
          <w:trHeight w:val="240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9" w:type="dxa"/>
          </w:tcPr>
          <w:p w:rsidR="009A2A7C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 развития</w:t>
            </w:r>
            <w:r w:rsidRPr="009A2A7C">
              <w:rPr>
                <w:sz w:val="24"/>
                <w:szCs w:val="24"/>
              </w:rPr>
              <w:t xml:space="preserve">        </w:t>
            </w:r>
          </w:p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944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07015" w:rsidTr="009A2A7C">
        <w:trPr>
          <w:trHeight w:val="255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39" w:type="dxa"/>
          </w:tcPr>
          <w:p w:rsidR="00C07015" w:rsidRDefault="009A2A7C" w:rsidP="009A2A7C">
            <w:pPr>
              <w:pStyle w:val="a3"/>
              <w:rPr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Контроль и оценка эффективности выполнения программы развития</w:t>
            </w:r>
            <w:r w:rsidRPr="009A2A7C">
              <w:rPr>
                <w:sz w:val="24"/>
                <w:szCs w:val="24"/>
              </w:rPr>
              <w:t xml:space="preserve">       </w:t>
            </w:r>
          </w:p>
          <w:p w:rsidR="009A2A7C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07015" w:rsidTr="009A2A7C">
        <w:trPr>
          <w:trHeight w:val="255"/>
        </w:trPr>
        <w:tc>
          <w:tcPr>
            <w:tcW w:w="805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39" w:type="dxa"/>
          </w:tcPr>
          <w:p w:rsidR="00C07015" w:rsidRPr="009A2A7C" w:rsidRDefault="009A2A7C" w:rsidP="009A2A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школы в 2021 году (желаемый образ)</w:t>
            </w:r>
            <w:r w:rsidRPr="009A2A7C">
              <w:rPr>
                <w:rFonts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944" w:type="dxa"/>
          </w:tcPr>
          <w:p w:rsidR="00C07015" w:rsidRPr="009A2A7C" w:rsidRDefault="009A2A7C" w:rsidP="00C070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A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A2A7C" w:rsidRDefault="009A2A7C" w:rsidP="00482C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Паспорт Программы развития</w:t>
      </w:r>
    </w:p>
    <w:p w:rsidR="009A2A7C" w:rsidRDefault="009A2A7C" w:rsidP="00482C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 бюджетного общеобразовательного учреждения</w:t>
      </w:r>
    </w:p>
    <w:p w:rsidR="009A2A7C" w:rsidRDefault="000E5113" w:rsidP="00482C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Пономаревской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основной</w:t>
      </w:r>
      <w:r w:rsidR="009A2A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общеобразовательной школы</w:t>
      </w:r>
    </w:p>
    <w:p w:rsidR="00C07015" w:rsidRDefault="009A2A7C" w:rsidP="00482CB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 2016-2021 годы «Школа равных возможностей»</w:t>
      </w:r>
    </w:p>
    <w:p w:rsidR="005A6E7F" w:rsidRDefault="005A6E7F" w:rsidP="009A2A7C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A6E7F" w:rsidRPr="005A6E7F" w:rsidRDefault="005A6E7F" w:rsidP="00482CB7">
      <w:pPr>
        <w:pStyle w:val="a3"/>
        <w:jc w:val="both"/>
        <w:rPr>
          <w:rFonts w:ascii="Times New Roman" w:hAnsi="Times New Roman" w:cs="Times New Roman"/>
        </w:rPr>
      </w:pPr>
    </w:p>
    <w:p w:rsidR="005A6E7F" w:rsidRDefault="005A6E7F" w:rsidP="005A6E7F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7526"/>
      </w:tblGrid>
      <w:tr w:rsidR="00482CB7" w:rsidRPr="00482CB7" w:rsidTr="00482CB7">
        <w:trPr>
          <w:trHeight w:val="1005"/>
        </w:trPr>
        <w:tc>
          <w:tcPr>
            <w:tcW w:w="1916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Программа развития муниципального бюджетного общеобразовательного учре</w:t>
            </w:r>
            <w:r w:rsidR="000E5113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proofErr w:type="spellStart"/>
            <w:r w:rsidR="000E5113">
              <w:rPr>
                <w:rFonts w:ascii="Times New Roman" w:hAnsi="Times New Roman" w:cs="Times New Roman"/>
                <w:sz w:val="26"/>
                <w:szCs w:val="26"/>
              </w:rPr>
              <w:t>Пономаревской</w:t>
            </w:r>
            <w:proofErr w:type="spellEnd"/>
            <w:r w:rsidR="000E5113">
              <w:rPr>
                <w:rFonts w:ascii="Times New Roman" w:hAnsi="Times New Roman" w:cs="Times New Roman"/>
                <w:sz w:val="26"/>
                <w:szCs w:val="26"/>
              </w:rPr>
              <w:t xml:space="preserve"> основной</w:t>
            </w: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общеобразовательной школы на 2016 - 2021 годы «Школа равных возможностей»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CB7" w:rsidRPr="00482CB7" w:rsidTr="00482CB7">
        <w:trPr>
          <w:trHeight w:val="4035"/>
        </w:trPr>
        <w:tc>
          <w:tcPr>
            <w:tcW w:w="1916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Основания для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разработки программы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Федеральный Закон «Об образовании в Российской Федерации» от 12 декабря 2012 г. № 273-ФЗ;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1 [</w:t>
            </w:r>
            <w:proofErr w:type="spellStart"/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ациональная</w:t>
            </w:r>
            <w:proofErr w:type="spellEnd"/>
            <w:r w:rsidRPr="00482CB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образовательная инициатива «Наша новая школа», утвержденная Президентом Российской Федерации 04 февраля 2010 г. Пр.-271;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•Государственная       программа      Российской       Федерации «Развитие  образования»  на  2013-2020   годы,  утвержденная распоряжением Правительства РФ от 22.11.2012 № 2148-р; •Федеральная  целевая программа развития образования  на 2011 —2015 годы;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[•Концепция духовно-нравственного воспитания российских школьников;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•Федеральный государственный образовательный стандарт начального общего образования, утвержденный приказом Министерства образования Российской Федерации от 6 октября 2009 г. №373;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Российской Федерации от 17 декабря 2010 г. № 1897.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CB7" w:rsidRPr="00482CB7" w:rsidTr="00482CB7">
        <w:trPr>
          <w:trHeight w:val="750"/>
        </w:trPr>
        <w:tc>
          <w:tcPr>
            <w:tcW w:w="1916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программы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Разработчики програм</w:t>
            </w:r>
            <w:r w:rsidR="000E5113">
              <w:rPr>
                <w:rFonts w:ascii="Times New Roman" w:hAnsi="Times New Roman" w:cs="Times New Roman"/>
                <w:sz w:val="26"/>
                <w:szCs w:val="26"/>
              </w:rPr>
              <w:t>мы: директор школы Лактионов А.И.</w:t>
            </w: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учебно-восп</w:t>
            </w:r>
            <w:r w:rsidR="000E5113">
              <w:rPr>
                <w:rFonts w:ascii="Times New Roman" w:hAnsi="Times New Roman" w:cs="Times New Roman"/>
                <w:sz w:val="26"/>
                <w:szCs w:val="26"/>
              </w:rPr>
              <w:t xml:space="preserve">итательной работе </w:t>
            </w:r>
            <w:proofErr w:type="spellStart"/>
            <w:r w:rsidR="000E5113">
              <w:rPr>
                <w:rFonts w:ascii="Times New Roman" w:hAnsi="Times New Roman" w:cs="Times New Roman"/>
                <w:sz w:val="26"/>
                <w:szCs w:val="26"/>
              </w:rPr>
              <w:t>Карслиева</w:t>
            </w:r>
            <w:proofErr w:type="spellEnd"/>
            <w:r w:rsidR="000E5113">
              <w:rPr>
                <w:rFonts w:ascii="Times New Roman" w:hAnsi="Times New Roman" w:cs="Times New Roman"/>
                <w:sz w:val="26"/>
                <w:szCs w:val="26"/>
              </w:rPr>
              <w:t xml:space="preserve"> Е. </w:t>
            </w:r>
            <w:proofErr w:type="gramStart"/>
            <w:r w:rsidR="000E511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CB7" w:rsidRPr="00482CB7" w:rsidTr="00482CB7">
        <w:trPr>
          <w:trHeight w:val="765"/>
        </w:trPr>
        <w:tc>
          <w:tcPr>
            <w:tcW w:w="1916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Исполнители программы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</w:tcPr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0E5113">
              <w:rPr>
                <w:rFonts w:ascii="Times New Roman" w:hAnsi="Times New Roman" w:cs="Times New Roman"/>
                <w:sz w:val="26"/>
                <w:szCs w:val="26"/>
              </w:rPr>
              <w:t xml:space="preserve">страция МБОУ </w:t>
            </w:r>
            <w:proofErr w:type="spellStart"/>
            <w:r w:rsidR="000E5113">
              <w:rPr>
                <w:rFonts w:ascii="Times New Roman" w:hAnsi="Times New Roman" w:cs="Times New Roman"/>
                <w:sz w:val="26"/>
                <w:szCs w:val="26"/>
              </w:rPr>
              <w:t>Пономаревской</w:t>
            </w:r>
            <w:proofErr w:type="spellEnd"/>
            <w:r w:rsidR="000E511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ОШ, педагогический коллектив школы, обучающиеся и родительская общественность, социальные партнеры школы</w:t>
            </w:r>
          </w:p>
        </w:tc>
      </w:tr>
      <w:tr w:rsidR="00482CB7" w:rsidRPr="00482CB7" w:rsidTr="00482CB7">
        <w:trPr>
          <w:trHeight w:val="1260"/>
        </w:trPr>
        <w:tc>
          <w:tcPr>
            <w:tcW w:w="1916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Миссия программы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Создание максимально благоприятных условий для разностороннего развития и самообразования субъектов образовательного процесса, для достижения нового качества образования, адекватного современным запросам личности, общества и государства.</w:t>
            </w:r>
          </w:p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CB7" w:rsidRPr="00482CB7" w:rsidTr="00482CB7">
        <w:trPr>
          <w:trHeight w:val="765"/>
        </w:trPr>
        <w:tc>
          <w:tcPr>
            <w:tcW w:w="1916" w:type="dxa"/>
          </w:tcPr>
          <w:p w:rsidR="00482CB7" w:rsidRPr="00482CB7" w:rsidRDefault="00482CB7" w:rsidP="005A6E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8041" w:type="dxa"/>
          </w:tcPr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CB7">
              <w:rPr>
                <w:rFonts w:ascii="Times New Roman" w:hAnsi="Times New Roman" w:cs="Times New Roman"/>
                <w:sz w:val="26"/>
                <w:szCs w:val="26"/>
              </w:rPr>
              <w:t>Создание условий, способствующих успешной социализации и профессиональному самоопределению обучающихся через</w:t>
            </w:r>
          </w:p>
          <w:p w:rsidR="00482CB7" w:rsidRPr="00482CB7" w:rsidRDefault="00482CB7" w:rsidP="00482CB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CB7" w:rsidRDefault="00482CB7" w:rsidP="005A6E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8664D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82CB7">
        <w:rPr>
          <w:rFonts w:ascii="Times New Roman" w:hAnsi="Times New Roman" w:cs="Times New Roman"/>
          <w:sz w:val="26"/>
          <w:szCs w:val="26"/>
        </w:rPr>
        <w:t>3</w:t>
      </w:r>
    </w:p>
    <w:p w:rsidR="00482CB7" w:rsidRDefault="00482CB7" w:rsidP="005A6E7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7532"/>
      </w:tblGrid>
      <w:tr w:rsidR="00FF03FC" w:rsidRPr="00482CB7" w:rsidTr="0055578C">
        <w:trPr>
          <w:trHeight w:val="765"/>
        </w:trPr>
        <w:tc>
          <w:tcPr>
            <w:tcW w:w="1916" w:type="dxa"/>
          </w:tcPr>
          <w:p w:rsidR="00FF03FC" w:rsidRPr="00482CB7" w:rsidRDefault="00FF03FC" w:rsidP="005557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41" w:type="dxa"/>
          </w:tcPr>
          <w:p w:rsidR="00FF03FC" w:rsidRDefault="00FF03FC" w:rsidP="00FF03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осуществление образовательно-воспитательного процесса в соответствии с ФГОС с учетом личностных особенностей обучающихся.</w:t>
            </w:r>
          </w:p>
          <w:p w:rsidR="00FF03FC" w:rsidRPr="00482CB7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3FC" w:rsidRPr="00482CB7" w:rsidTr="0055578C">
        <w:trPr>
          <w:trHeight w:val="765"/>
        </w:trPr>
        <w:tc>
          <w:tcPr>
            <w:tcW w:w="1916" w:type="dxa"/>
          </w:tcPr>
          <w:p w:rsidR="00FF03FC" w:rsidRPr="00482CB7" w:rsidRDefault="00FF03FC" w:rsidP="0055578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3FC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041" w:type="dxa"/>
          </w:tcPr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обеспечить качественное исполнение Федерального государственного образовательного стандарта по всем предметам для всех групп обучающихся; •создать и реализовать модель деятельности школы как образовательной организации, обеспечивающей возможности всестороннего развития личности, принятия духовно-нравственных, граждане ко-патриотических, социальных ценностей;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повысить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профессиональную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компетентность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педагогических кадров через реализацию технологии методического сопровождения образовательного процесса в условиях реализации ФГОС;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сформировать активную жизненную позицию обучающихся через вовлечение их в общественно-значимую деятельность;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создать условия для профессионального самоопределения обучающихся посредством организации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</w:t>
            </w:r>
            <w:proofErr w:type="spellEnd"/>
            <w:r w:rsidR="000E5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ориентационной работы;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•разработать систему мер по адаптации обучающихся, профилактике асоциального поведения в социуме; •развивать систему общественного управления школой и социального партнерства через разработку и реализацию совместных проектов, направленных на совершенствование учебно-воспитательного процесса и материально-технического обеспечения школы;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•создать образовательную среду обеспечивающую сохранение здоровья, социальной комфортности, безопасности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вательного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процесса;</w:t>
            </w:r>
          </w:p>
          <w:p w:rsidR="00FF03FC" w:rsidRPr="00FF03FC" w:rsidRDefault="00FF03FC" w:rsidP="00FF03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F03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реализовать систему оказания </w:t>
            </w:r>
            <w:r w:rsidR="000E5113">
              <w:rPr>
                <w:rFonts w:ascii="Times New Roman" w:hAnsi="Times New Roman" w:cs="Times New Roman"/>
                <w:sz w:val="26"/>
                <w:szCs w:val="26"/>
              </w:rPr>
              <w:t>бес</w:t>
            </w:r>
            <w:r w:rsidRPr="00FF03FC">
              <w:rPr>
                <w:rFonts w:ascii="Times New Roman" w:hAnsi="Times New Roman" w:cs="Times New Roman"/>
                <w:sz w:val="26"/>
                <w:szCs w:val="26"/>
              </w:rPr>
              <w:t>платных образовательных услуг.</w:t>
            </w:r>
          </w:p>
          <w:p w:rsidR="00FF03FC" w:rsidRDefault="00FF03FC" w:rsidP="00FF03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F03FC" w:rsidRPr="00482CB7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03FC" w:rsidRPr="00482CB7" w:rsidTr="0055578C">
        <w:trPr>
          <w:trHeight w:val="765"/>
        </w:trPr>
        <w:tc>
          <w:tcPr>
            <w:tcW w:w="1916" w:type="dxa"/>
          </w:tcPr>
          <w:p w:rsidR="00FF03FC" w:rsidRPr="00FF03FC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3FC">
              <w:rPr>
                <w:rFonts w:ascii="Times New Roman" w:hAnsi="Times New Roman" w:cs="Times New Roman"/>
                <w:sz w:val="26"/>
                <w:szCs w:val="26"/>
              </w:rPr>
              <w:t>Приоритетны</w:t>
            </w:r>
          </w:p>
          <w:p w:rsidR="00FF03FC" w:rsidRPr="00FF03FC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3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FF03FC" w:rsidRPr="00FF03FC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3FC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</w:p>
          <w:p w:rsidR="00FF03FC" w:rsidRPr="00482CB7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3FC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8041" w:type="dxa"/>
          </w:tcPr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•обеспечение   доступного   качественного   образования   в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соответствии с требованиями ФГОС;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•развитие  профессиональной   компетентности   педагогов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школы с учетом новых тенденций в образовании;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•совершенствование  работы   с  талантливыми  детьми   и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детьми разного уровня возможностей и способностей;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•информатизация образования;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•обновление воспитательной системы школы;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•развитие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среды;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взаимодействие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родителями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Arial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законными</w:t>
            </w:r>
          </w:p>
          <w:p w:rsidR="00FF03FC" w:rsidRDefault="00FF03FC" w:rsidP="00FF03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дстави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телями) обучающихся;</w:t>
            </w:r>
          </w:p>
          <w:p w:rsidR="00FF03FC" w:rsidRDefault="00FF03FC" w:rsidP="00FF03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ально-техн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ической базы школы.</w:t>
            </w:r>
          </w:p>
          <w:p w:rsidR="00FF03FC" w:rsidRPr="00482CB7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03FC" w:rsidRDefault="008664DE" w:rsidP="008664DE">
      <w:pPr>
        <w:pStyle w:val="a3"/>
        <w:rPr>
          <w:rFonts w:ascii="Arial" w:hAnsi="Arial" w:cs="Arial"/>
          <w:bCs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F03FC" w:rsidRPr="00FF03FC">
        <w:rPr>
          <w:rFonts w:ascii="Arial" w:hAnsi="Arial" w:cs="Arial"/>
          <w:bCs/>
          <w:color w:val="000000"/>
        </w:rPr>
        <w:t>4</w:t>
      </w:r>
    </w:p>
    <w:p w:rsidR="00F906B6" w:rsidRDefault="00F906B6" w:rsidP="00FF03FC">
      <w:pPr>
        <w:pStyle w:val="a3"/>
        <w:jc w:val="center"/>
        <w:rPr>
          <w:rFonts w:ascii="Arial" w:hAnsi="Arial" w:cs="Arial"/>
          <w:bCs/>
          <w:color w:val="000000"/>
        </w:rPr>
      </w:pPr>
    </w:p>
    <w:tbl>
      <w:tblPr>
        <w:tblStyle w:val="a4"/>
        <w:tblW w:w="9702" w:type="dxa"/>
        <w:tblInd w:w="250" w:type="dxa"/>
        <w:tblLook w:val="04A0" w:firstRow="1" w:lastRow="0" w:firstColumn="1" w:lastColumn="0" w:noHBand="0" w:noVBand="1"/>
      </w:tblPr>
      <w:tblGrid>
        <w:gridCol w:w="1867"/>
        <w:gridCol w:w="7835"/>
      </w:tblGrid>
      <w:tr w:rsidR="00FF03FC" w:rsidRPr="00482CB7" w:rsidTr="00F906B6">
        <w:trPr>
          <w:trHeight w:val="771"/>
        </w:trPr>
        <w:tc>
          <w:tcPr>
            <w:tcW w:w="1867" w:type="dxa"/>
          </w:tcPr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Структура</w:t>
            </w:r>
          </w:p>
          <w:p w:rsidR="00FF03FC" w:rsidRPr="00482CB7" w:rsidRDefault="00FF03FC" w:rsidP="00FF03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835" w:type="dxa"/>
          </w:tcPr>
          <w:p w:rsidR="00FF03FC" w:rsidRDefault="00F906B6" w:rsidP="0055578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Паспорт программы: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Стратегический       анализ       актуального       состояния образовательного процесса школы.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1.1.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Общая информация о школе.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образовательного процесса.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Внешние связи школы.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Текущее ресурсное обеспечение.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1.4.1.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Качественная характеристика педагогических кадров.</w:t>
            </w:r>
          </w:p>
          <w:p w:rsidR="00F906B6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1.4.2.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Состояние материально-технической базы. 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1.5.Результаты образовательного процесса.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1.6.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Сравнительный анализ несовершеннолетних, состоящих на различных видах учета в 2015-2016 годах.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3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.7.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обучающихся в муниципальных, региональных, федеральных   и    международных    фестивалях,    конкурсах,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смотрах и т. д.</w:t>
            </w:r>
          </w:p>
          <w:p w:rsidR="00FF03FC" w:rsidRDefault="00F906B6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FF03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.8.    </w:t>
            </w:r>
            <w:r w:rsidR="00FF0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   условий    для    внеурочной    деятельности обучающихся и организации дополнительного образования. 1.9.    Работа    педагогического   коллектива   по   сохранению здоровья обучающихся.</w:t>
            </w:r>
          </w:p>
          <w:p w:rsidR="00F906B6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Проблемно- ориентированный анализ деятельности. </w:t>
            </w:r>
          </w:p>
          <w:p w:rsidR="00FF03FC" w:rsidRDefault="00F906B6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F03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.1. Итоги реализации предыдущей программы развития на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PEST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внешних аспектов, влияющих на развитие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школы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2.3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SWOT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анализ потенциала развития школы.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Приоритетная цель и задачи развития школы на 2016 — 2021 годы.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направления развития школы.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Этапы реализации программы развития школы.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Механизм управления реализацией программы развития.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Ресурсное обеспечение программы развития.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8.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и оценка эффективности выполнения программы развития.</w:t>
            </w:r>
          </w:p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Целевые    индикаторы    и    показатели    эффективности реализации программы развития.</w:t>
            </w:r>
          </w:p>
          <w:p w:rsidR="00F906B6" w:rsidRPr="00F906B6" w:rsidRDefault="00FF03FC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   </w:t>
            </w:r>
            <w:r w:rsidR="00F90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Система образования  школы 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2021 году   (желаем</w:t>
            </w:r>
            <w:r w:rsidR="00F906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ый образ).</w:t>
            </w:r>
          </w:p>
        </w:tc>
      </w:tr>
      <w:tr w:rsidR="00FF03FC" w:rsidRPr="00482CB7" w:rsidTr="00F906B6">
        <w:trPr>
          <w:trHeight w:val="771"/>
        </w:trPr>
        <w:tc>
          <w:tcPr>
            <w:tcW w:w="1867" w:type="dxa"/>
          </w:tcPr>
          <w:p w:rsidR="00FF03FC" w:rsidRDefault="00FF03FC" w:rsidP="00FF03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Перечень подпрограмм</w:t>
            </w:r>
          </w:p>
        </w:tc>
        <w:tc>
          <w:tcPr>
            <w:tcW w:w="7835" w:type="dxa"/>
          </w:tcPr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«Равный - равному».</w:t>
            </w: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«Будущее за тобой».</w:t>
            </w: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«Юные и деловые»</w:t>
            </w: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 «Спорт. Творчество. Интеллект»</w:t>
            </w: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5.1 </w:t>
            </w:r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роект «Профориентация».</w:t>
            </w:r>
          </w:p>
          <w:p w:rsid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6B6" w:rsidRPr="00F906B6" w:rsidRDefault="00F906B6" w:rsidP="00F906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б. Проект «Информатизация».</w:t>
            </w:r>
          </w:p>
          <w:p w:rsidR="00FF03FC" w:rsidRDefault="00F906B6" w:rsidP="00F906B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методи</w:t>
            </w:r>
            <w:proofErr w:type="spellEnd"/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сопровождения</w:t>
            </w:r>
          </w:p>
        </w:tc>
      </w:tr>
    </w:tbl>
    <w:p w:rsidR="00FF03FC" w:rsidRPr="00FF03FC" w:rsidRDefault="00F906B6" w:rsidP="00FF03F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7"/>
        <w:gridCol w:w="7504"/>
      </w:tblGrid>
      <w:tr w:rsidR="00F906B6" w:rsidTr="008664DE">
        <w:trPr>
          <w:trHeight w:val="651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образовательного  процесса  школы  в условиях реализации Ф</w:t>
            </w:r>
            <w:r w:rsidR="003B0441" w:rsidRP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 « Кадровый капитал ».</w:t>
            </w:r>
          </w:p>
        </w:tc>
      </w:tr>
      <w:tr w:rsidR="00F906B6" w:rsidTr="008664DE">
        <w:trPr>
          <w:trHeight w:val="6717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Этапы и сроки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реализации программы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Первый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(2015-2016 годы)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аналитико-проектировочный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аналитической и диагностической работы;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нормативно-правовой базы развития школы;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утверждение программы развития школы;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и утверждение программы ФГОС ООО;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    основных     инновационных     моделей     и механизмов,      способствующих      повышению      качества образования;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методологическое    совершенствование    учебного    плана школы.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Второй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(2016-2019 годы) реализующий: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сформированных моделей;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текущий анализ и оценка результативности деятельности образовательного учреждения;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коррекция   реализации   программы   развития   на   основе мониторинга эффективности работы по её внедрению.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Третий этап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(2019-2021 годы)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аналитико-обобщающий: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реализации программы развития;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нового стратегического плана развития школы.</w:t>
            </w:r>
          </w:p>
        </w:tc>
      </w:tr>
      <w:tr w:rsidR="00F906B6" w:rsidTr="008664DE">
        <w:trPr>
          <w:trHeight w:val="7122"/>
        </w:trPr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  поставленных   Программой   разви</w:t>
            </w:r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тия   МБОУ </w:t>
            </w:r>
            <w:proofErr w:type="spellStart"/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Пономаревская</w:t>
            </w:r>
            <w:proofErr w:type="spellEnd"/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Школа   равных   возможностей» целей и задач должна способствовать: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повышению качества образования обучающихся школы до 60% при отсутствии неуспевающих;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расширению и осуществлению инновационных процессов в школе,    положительно    влияющих    на    рост    позитивной мотивации детей по отношению к образованию, осознанному выбору своей будущей профессии, а также более быстрой адаптации    выпускника    в    современном    обществе    через реализацию проектов программы развития;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совершенствованию      профессионального      мастерства педагогов в направлении освоения и реализации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подхода,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дичностно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-ориентированных [технологий    с    применением    элементов    информатизации, здоровье       сбережения,       способствующих       рефлексии, самореализации и саморазвитию личности учащихся;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максимально     полному     использованию     предметного содержания   для   достижения   целей   развития,   воспитания, социализации обучающихся;</w:t>
            </w:r>
          </w:p>
          <w:p w:rsidR="00F906B6" w:rsidRDefault="00F906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разработке и реализации индивидуальных образовательных маршрутов в начальной и основной школе;</w:t>
            </w:r>
          </w:p>
        </w:tc>
      </w:tr>
    </w:tbl>
    <w:p w:rsidR="00F906B6" w:rsidRDefault="00F906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9"/>
        <w:gridCol w:w="7204"/>
      </w:tblGrid>
      <w:tr w:rsidR="00C13353" w:rsidTr="008664DE">
        <w:trPr>
          <w:trHeight w:val="5803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профилактике профессионального выгорания педагогов;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обеспечению   психолого-педагогического   сопровождения детей,     оказавшихся    в    трудной    жизненной    ситуации, отсутствию обучающихся, состоящих па разных видах учета;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созданию    системы    поддержки    талантливых    детей, внедрению системы дополнительного образования детей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 класс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ной работы;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росту результативности участия обучающихся в различных олимпиадах и конкурсах на всех уровнях;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эффективной      системе      взаимодействия      школы      с общественностью     и    социальными     партнёрами,     росту престижа и общественной поддержки школы;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расширению участия субъектов образовательного процесса в управлении шкодой;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укреплению    материально-технической    базы    школы    в соответствии с требованиями ФГОС через систему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поддержки,         внебюджетных         фондов,         социального партнерства.</w:t>
            </w:r>
          </w:p>
        </w:tc>
      </w:tr>
      <w:tr w:rsidR="00C13353" w:rsidTr="008664DE">
        <w:trPr>
          <w:trHeight w:val="1939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Объём и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источники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финансирован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ия</w:t>
            </w:r>
            <w:proofErr w:type="spellEnd"/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Объемы     и     источники     финансирования     мероприятий программы устанавливаются ежегодно  после утверждения годового плана работы в пределах имеющихся бюджетных и внебюджетных средств, при необходимости корректируются по итогам анализа эффективности реализации программы и уровня достижения запланированных результатов.</w:t>
            </w:r>
          </w:p>
        </w:tc>
      </w:tr>
      <w:tr w:rsidR="00C13353" w:rsidTr="008664DE">
        <w:trPr>
          <w:trHeight w:val="1925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Постоянный      контроль      за      выполнением      программы осуществляет        администрация         школы.         Результаты мониторинга   обсуждаются    на   заседаниях   методического совета школы, Педагогическом совете, Совете учреждения.</w:t>
            </w:r>
          </w:p>
        </w:tc>
      </w:tr>
      <w:tr w:rsidR="00C13353" w:rsidTr="008664DE">
        <w:trPr>
          <w:trHeight w:val="1652"/>
        </w:trPr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Период, основание и порядок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корректировк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программы</w:t>
            </w:r>
          </w:p>
        </w:tc>
        <w:tc>
          <w:tcPr>
            <w:tcW w:w="7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Ежегодно    администрацией   школы    уточняются    перечень мероприятий, целевые показатели и затраты по программным мероприятиям,   механизм  реализации  мероприятий,   состав исполнителей.</w:t>
            </w:r>
          </w:p>
          <w:p w:rsid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6B6" w:rsidRDefault="00F906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</w:p>
    <w:p w:rsid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Стратегический анализ актуального состояния образовательного процесса школы</w:t>
      </w:r>
    </w:p>
    <w:p w:rsid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Общая информация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школе</w:t>
      </w:r>
    </w:p>
    <w:p w:rsid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9"/>
        <w:gridCol w:w="6451"/>
      </w:tblGrid>
      <w:tr w:rsidR="00C13353">
        <w:trPr>
          <w:trHeight w:val="56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Направления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Сведения</w:t>
            </w:r>
          </w:p>
        </w:tc>
      </w:tr>
      <w:tr w:rsidR="00C13353">
        <w:trPr>
          <w:trHeight w:val="116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Название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льной</w:t>
            </w:r>
            <w:proofErr w:type="spellEnd"/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организации (по уставу)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</w:t>
            </w:r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ждение </w:t>
            </w:r>
            <w:proofErr w:type="spellStart"/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Пономаревская</w:t>
            </w:r>
            <w:proofErr w:type="spellEnd"/>
            <w:r w:rsidR="003B0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общеобразовательная школа</w:t>
            </w:r>
          </w:p>
        </w:tc>
      </w:tr>
      <w:tr w:rsidR="00C13353">
        <w:trPr>
          <w:trHeight w:val="1174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образовательной организации (краткое)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3B0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Пономаревская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</w:t>
            </w:r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</w:t>
            </w:r>
          </w:p>
        </w:tc>
      </w:tr>
      <w:tr w:rsidR="00C13353">
        <w:trPr>
          <w:trHeight w:val="85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3B044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346206</w:t>
            </w:r>
            <w:r w:rsid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РФ, Ростовская область, </w:t>
            </w:r>
            <w:proofErr w:type="spellStart"/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Кашарский</w:t>
            </w:r>
            <w:proofErr w:type="spellEnd"/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="00195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х.Пономарев</w:t>
            </w:r>
            <w:proofErr w:type="spellEnd"/>
            <w:r w:rsidR="001955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улица Центральная 7</w:t>
            </w:r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C13353">
        <w:trPr>
          <w:trHeight w:val="540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195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Лактионов Александр Иванович</w:t>
            </w:r>
          </w:p>
        </w:tc>
      </w:tr>
      <w:tr w:rsidR="00C13353">
        <w:trPr>
          <w:trHeight w:val="52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195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8(86388)32-2-57</w:t>
            </w:r>
          </w:p>
        </w:tc>
      </w:tr>
      <w:tr w:rsidR="00C13353">
        <w:trPr>
          <w:trHeight w:val="53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Факс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195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8(86388)32-2-57</w:t>
            </w:r>
          </w:p>
        </w:tc>
      </w:tr>
      <w:tr w:rsidR="00C13353" w:rsidRPr="00195549">
        <w:trPr>
          <w:trHeight w:val="53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1955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195549" w:rsidRDefault="00195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ponomarevoosh@mail.ru</w:t>
            </w:r>
          </w:p>
        </w:tc>
      </w:tr>
      <w:tr w:rsidR="00C13353" w:rsidRPr="00DF3470">
        <w:trPr>
          <w:trHeight w:val="533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Сайт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1955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http://ponomarevo.rostovschool.ru</w:t>
            </w:r>
          </w:p>
        </w:tc>
      </w:tr>
      <w:tr w:rsidR="00C13353">
        <w:trPr>
          <w:trHeight w:val="52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Год основания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FE29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1971</w:t>
            </w:r>
          </w:p>
        </w:tc>
      </w:tr>
      <w:tr w:rsidR="00C13353">
        <w:trPr>
          <w:trHeight w:val="116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Лицензия        на        право ведения образовательной деятельности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FE29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серия 61Л01№0000859, выдана 20 августа 2013</w:t>
            </w:r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года Региональной службой по надзору и контролю в сфере образования Ростовской области, бессрочно</w:t>
            </w:r>
          </w:p>
        </w:tc>
      </w:tr>
      <w:tr w:rsidR="00C13353">
        <w:trPr>
          <w:trHeight w:val="1181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Свидетельство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государственной аккредитации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серия 61А01 № 0000136 от 26.02.2013 года, выдано Региональной службой по надзору и контролю в сфере образования Ростовской области.</w:t>
            </w:r>
          </w:p>
        </w:tc>
      </w:tr>
      <w:tr w:rsidR="00C13353">
        <w:trPr>
          <w:trHeight w:val="283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pa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историческая справка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FE29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1971</w:t>
            </w:r>
            <w:r w:rsid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</w:t>
            </w:r>
            <w:proofErr w:type="gramStart"/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 -</w:t>
            </w:r>
            <w:proofErr w:type="gramEnd"/>
            <w:r w:rsid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откры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Пономаревская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основная общеобразовательная школа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1999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 - разработана и защищена 1-ая Программа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развития до 2005 года.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2005-2007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гг.    -    региональная    инновационная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площадка    «Краеведческий    музей    как    фактор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патриотического       воспитания       подрастающего</w:t>
            </w:r>
          </w:p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поколения».</w:t>
            </w:r>
          </w:p>
        </w:tc>
      </w:tr>
      <w:tr w:rsidR="00C13353">
        <w:trPr>
          <w:trHeight w:val="74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Структура образов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ь н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й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Default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 начального общего образования - 1-4 классы.</w:t>
            </w:r>
          </w:p>
        </w:tc>
      </w:tr>
    </w:tbl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</w:p>
    <w:p w:rsidR="00C13353" w:rsidRDefault="00C1335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4"/>
        <w:gridCol w:w="6359"/>
      </w:tblGrid>
      <w:tr w:rsidR="00C13353" w:rsidRPr="00C13353" w:rsidTr="008664DE">
        <w:trPr>
          <w:trHeight w:val="1337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организации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Уровень   основного   общего    образования   -    5-9</w:t>
            </w:r>
          </w:p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классы.</w:t>
            </w:r>
          </w:p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3" w:rsidRPr="00C13353" w:rsidTr="008664DE">
        <w:trPr>
          <w:trHeight w:val="5563"/>
        </w:trPr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Традиции</w:t>
            </w:r>
          </w:p>
        </w:tc>
        <w:tc>
          <w:tcPr>
            <w:tcW w:w="6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МБОУ    </w:t>
            </w:r>
            <w:proofErr w:type="spellStart"/>
            <w:r w:rsidR="00FE2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Пономаревская</w:t>
            </w:r>
            <w:proofErr w:type="spellEnd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FE2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ООШ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имеет сложившиеся традиции в проведении внеклассной деятельности.    На    протяжении    многих    лет    в учреждении     действует     детское      </w:t>
            </w:r>
            <w:r w:rsidR="00FE2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объединение «</w:t>
            </w:r>
            <w:proofErr w:type="spellStart"/>
            <w:r w:rsidR="00FE2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Лазорик</w:t>
            </w:r>
            <w:proofErr w:type="spellEnd"/>
            <w:proofErr w:type="gram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  </w:t>
            </w:r>
            <w:proofErr w:type="gramEnd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  которое   в</w:t>
            </w:r>
            <w:r w:rsidR="00FE29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ходят   следующие   отряды по классам.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Деятельность данных отрядов курируют педагоги школы. - Внеклассная работа в школе проводится согласно </w:t>
            </w:r>
            <w:proofErr w:type="gram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основным  направлениям</w:t>
            </w:r>
            <w:proofErr w:type="gramEnd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 духовно-нравственном)', гражданско-патриотическому,</w:t>
            </w:r>
          </w:p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здоровьесберегающему</w:t>
            </w:r>
            <w:proofErr w:type="spellEnd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профориентационному</w:t>
            </w:r>
            <w:proofErr w:type="spellEnd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Традиционно в школе проходят коллективные мероприятия: «Здравствуй, школа!», «Фестиваль знаний и творчества», «Славим имя твое, Солдат», «Красив в строю, силён в бою», общешкольный спортивный </w:t>
            </w: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пр'аздник</w:t>
            </w:r>
            <w:proofErr w:type="spellEnd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«Выше. Быстрее. Сильнее».</w:t>
            </w:r>
          </w:p>
        </w:tc>
      </w:tr>
    </w:tbl>
    <w:p w:rsid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C13353" w:rsidRP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C1335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Родительский состав (законных представителей)</w:t>
      </w:r>
    </w:p>
    <w:p w:rsidR="00C13353" w:rsidRP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3"/>
        <w:gridCol w:w="1067"/>
        <w:gridCol w:w="1137"/>
        <w:gridCol w:w="998"/>
        <w:gridCol w:w="1144"/>
        <w:gridCol w:w="1039"/>
        <w:gridCol w:w="1277"/>
        <w:gridCol w:w="1611"/>
      </w:tblGrid>
      <w:tr w:rsidR="00C13353" w:rsidRPr="00C13353" w:rsidTr="008664DE">
        <w:trPr>
          <w:trHeight w:val="617"/>
        </w:trPr>
        <w:tc>
          <w:tcPr>
            <w:tcW w:w="46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Образовательный уровень</w:t>
            </w:r>
          </w:p>
        </w:tc>
        <w:tc>
          <w:tcPr>
            <w:tcW w:w="50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Социальный статус</w:t>
            </w:r>
          </w:p>
        </w:tc>
      </w:tr>
      <w:tr w:rsidR="00C13353" w:rsidRPr="00C13353" w:rsidTr="008664DE">
        <w:trPr>
          <w:trHeight w:val="289"/>
        </w:trPr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Высшее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Средне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Интеллиг</w:t>
            </w:r>
            <w:proofErr w:type="spellEnd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| </w:t>
            </w: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Рабочи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Служащие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Безработные</w:t>
            </w:r>
          </w:p>
        </w:tc>
      </w:tr>
      <w:tr w:rsidR="00C13353" w:rsidRPr="00C13353" w:rsidTr="008664DE">
        <w:trPr>
          <w:trHeight w:val="248"/>
        </w:trPr>
        <w:tc>
          <w:tcPr>
            <w:tcW w:w="1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</w:t>
            </w:r>
            <w:proofErr w:type="spellEnd"/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ое</w:t>
            </w:r>
            <w:proofErr w:type="spellEnd"/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енция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3" w:rsidRPr="00C13353" w:rsidTr="008664DE">
        <w:trPr>
          <w:trHeight w:val="751"/>
        </w:trPr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сиональное</w:t>
            </w:r>
            <w:proofErr w:type="spellEnd"/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ьное</w:t>
            </w:r>
            <w:proofErr w:type="spellEnd"/>
          </w:p>
        </w:tc>
        <w:tc>
          <w:tcPr>
            <w:tcW w:w="11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</w:t>
            </w:r>
            <w:proofErr w:type="spellEnd"/>
          </w:p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иональн</w:t>
            </w:r>
            <w:proofErr w:type="spellEnd"/>
          </w:p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</w:t>
            </w: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53" w:rsidRPr="00C13353" w:rsidTr="008664DE">
        <w:trPr>
          <w:trHeight w:val="396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B13E5A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C13353" w:rsidRP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C13353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Сведения о количестве обучающихся</w:t>
      </w:r>
    </w:p>
    <w:p w:rsidR="00C13353" w:rsidRPr="00C13353" w:rsidRDefault="00C13353" w:rsidP="00C1335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241"/>
        <w:gridCol w:w="2441"/>
        <w:gridCol w:w="2354"/>
      </w:tblGrid>
      <w:tr w:rsidR="00C13353" w:rsidRPr="00C13353">
        <w:trPr>
          <w:trHeight w:val="59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п\п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групп, классов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групп.</w:t>
            </w:r>
          </w:p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классов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Кол-во обучающихся</w:t>
            </w:r>
          </w:p>
        </w:tc>
      </w:tr>
      <w:tr w:rsidR="00C13353" w:rsidRPr="00C13353">
        <w:trPr>
          <w:trHeight w:val="3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5B044E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13353" w:rsidRPr="00C13353">
        <w:trPr>
          <w:trHeight w:val="32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5B044E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C13353" w:rsidRPr="00C13353" w:rsidTr="00C13353">
        <w:trPr>
          <w:trHeight w:val="6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5B044E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13353" w:rsidRPr="00C13353">
        <w:trPr>
          <w:trHeight w:val="3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5B044E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C13353" w:rsidRPr="00C13353">
        <w:trPr>
          <w:trHeight w:val="34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5B044E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13353" w:rsidRPr="00C13353">
        <w:trPr>
          <w:trHeight w:val="3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FE29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C13353" w:rsidRPr="00C13353">
        <w:trPr>
          <w:trHeight w:val="3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5B044E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C13353" w:rsidRPr="00C13353">
        <w:trPr>
          <w:trHeight w:val="3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3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8 </w:t>
            </w:r>
            <w:r w:rsidRPr="00C133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C13353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353" w:rsidRPr="00C13353" w:rsidRDefault="005B044E" w:rsidP="00C133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</w:tbl>
    <w:p w:rsidR="00C13353" w:rsidRDefault="00C4611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</w:p>
    <w:tbl>
      <w:tblPr>
        <w:tblW w:w="9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234"/>
        <w:gridCol w:w="2448"/>
        <w:gridCol w:w="2354"/>
      </w:tblGrid>
      <w:tr w:rsidR="00C46111" w:rsidRPr="00C46111" w:rsidTr="00FE2953">
        <w:trPr>
          <w:trHeight w:val="37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111" w:rsidRPr="00C46111" w:rsidRDefault="00C46111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111" w:rsidRPr="00C46111" w:rsidRDefault="00C46111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</w:t>
            </w:r>
            <w:r w:rsidRPr="00C461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111" w:rsidRPr="00C46111" w:rsidRDefault="00C46111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111" w:rsidRPr="00C46111" w:rsidRDefault="00FE2953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FE2953" w:rsidRPr="00C46111" w:rsidTr="00FE2953">
        <w:trPr>
          <w:trHeight w:val="3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53" w:rsidRPr="00C46111" w:rsidRDefault="00FE2953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53" w:rsidRPr="00C46111" w:rsidRDefault="00FE2953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53" w:rsidRPr="00C46111" w:rsidRDefault="005B044E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953" w:rsidRPr="00C46111" w:rsidRDefault="005B044E" w:rsidP="00C461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43</w:t>
            </w:r>
            <w:r w:rsidR="00FE2953" w:rsidRPr="00C4611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E2953" w:rsidRPr="00C46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чел.</w:t>
            </w:r>
          </w:p>
        </w:tc>
      </w:tr>
    </w:tbl>
    <w:p w:rsidR="00FE2953" w:rsidRDefault="00FE2953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61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1.2. </w:t>
      </w:r>
      <w:r w:rsidRPr="00C461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Организация образовательного процесса.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11" w:rsidRPr="00C46111" w:rsidRDefault="00B13E5A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ОШ работает в режиме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6-ти дневной рабочей недели в 1 смену. Начало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занятий 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смены</w:t>
      </w:r>
      <w:proofErr w:type="gramEnd"/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08.30. Уровень начального общего образования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1-4 классы (УМК «Школа России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»).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основного общего образования - 5-9 классы.</w:t>
      </w:r>
    </w:p>
    <w:p w:rsidR="00C46111" w:rsidRPr="00C46111" w:rsidRDefault="005B044E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1-5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-х классах учебный план сформ</w:t>
      </w:r>
      <w:r w:rsidR="00B13E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ирован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 ФГОС, в 6</w:t>
      </w:r>
      <w:r w:rsidR="00B13E5A">
        <w:rPr>
          <w:rFonts w:ascii="Times New Roman" w:eastAsia="Times New Roman" w:hAnsi="Times New Roman" w:cs="Times New Roman"/>
          <w:color w:val="000000"/>
          <w:sz w:val="26"/>
          <w:szCs w:val="26"/>
        </w:rPr>
        <w:t>-9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классах на основании БУП 2004 года.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Промежуточная аттестация в пе</w:t>
      </w:r>
      <w:r w:rsidR="00B13E5A">
        <w:rPr>
          <w:rFonts w:ascii="Times New Roman" w:eastAsia="Times New Roman" w:hAnsi="Times New Roman" w:cs="Times New Roman"/>
          <w:color w:val="000000"/>
          <w:sz w:val="26"/>
          <w:szCs w:val="26"/>
        </w:rPr>
        <w:t>реводных классах: 2-4, 5-</w:t>
      </w:r>
      <w:proofErr w:type="gramStart"/>
      <w:r w:rsidR="00B13E5A">
        <w:rPr>
          <w:rFonts w:ascii="Times New Roman" w:eastAsia="Times New Roman" w:hAnsi="Times New Roman" w:cs="Times New Roman"/>
          <w:color w:val="000000"/>
          <w:sz w:val="26"/>
          <w:szCs w:val="26"/>
        </w:rPr>
        <w:t>8,  проводится</w:t>
      </w:r>
      <w:proofErr w:type="gramEnd"/>
      <w:r w:rsidR="00B13E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15 по 25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мая 2016 года без прекращения образовательного процесса в соответствии с Уставом и решением педагогического совета образовательной организации.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Сроки проведения государственной итоговой аттестации обучающихс</w:t>
      </w:r>
      <w:r w:rsidR="00E0301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устанавливаются 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Министерством образования Ростовской области для 9-х классов.</w:t>
      </w: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611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1.3. </w:t>
      </w:r>
      <w:r w:rsidRPr="00C461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Внешние связи школы.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6111" w:rsidRPr="00C46111" w:rsidRDefault="00243B4A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ОШ нацелено на модернизацию образования и обеспечение качества, доступности, эффективности образовательного процесса.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Школа тесно сотрудничает с различными учебными и общественными </w:t>
      </w:r>
      <w:r w:rsidR="00243B4A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организациями,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позволяет разрабатывать и </w:t>
      </w:r>
      <w:proofErr w:type="spellStart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рсализовывать</w:t>
      </w:r>
      <w:proofErr w:type="spellEnd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совместные дополнительные образовательные программы, участвовать в конкурсах и олимпиадах различного уровня, направленных на повышение качества обучения школьников и успешное поступление в учебные заведения.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В школе создан Совет учреждения, Совет старшеклассников.</w:t>
      </w: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61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1.4.</w:t>
      </w:r>
      <w:r w:rsidRPr="00C461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Текушее ресурсное обеспечение школы</w:t>
      </w: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C461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1.4.1. Качественная характеристика педагогических кадров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образовательной инициативы «Наша новая школа» большая роль отводится развитию учительского потенц</w:t>
      </w:r>
      <w:r w:rsidR="00243B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иала. В МБОУ </w:t>
      </w:r>
      <w:proofErr w:type="spellStart"/>
      <w:r w:rsidR="00243B4A"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Пономаревской</w:t>
      </w:r>
      <w:proofErr w:type="spellEnd"/>
      <w:r w:rsidR="00243B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ОШ работает квалифицированный педагогический коллектив, способный обеспечить высокий уровень обучения, создать условия для индивидуального развития личности.</w:t>
      </w:r>
    </w:p>
    <w:p w:rsidR="00C46111" w:rsidRPr="00C46111" w:rsidRDefault="00243B4A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Всего  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школе работают   12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педагогических  работника,  большинство из</w:t>
      </w:r>
    </w:p>
    <w:p w:rsidR="00C46111" w:rsidRDefault="00C46111" w:rsidP="00C4611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 имеют педагогиче</w:t>
      </w:r>
      <w:r w:rsidR="009A203B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стаж более 20 лет (75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%), следствием чего является их большой педагогический опыт, однако привычка учителей-</w:t>
      </w:r>
      <w:proofErr w:type="spellStart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стажистов</w:t>
      </w:r>
      <w:proofErr w:type="spellEnd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работать «как раньше» вызывает трудности в процессе внедрения инновационных технологий.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Показателем профессиональной квалификации учителей является аттестация педагогов. В настоящий момент кв</w:t>
      </w:r>
      <w:r w:rsidR="009A2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алификационную категорию </w:t>
      </w:r>
      <w:proofErr w:type="gramStart"/>
      <w:r w:rsidR="009A203B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 5</w:t>
      </w:r>
      <w:proofErr w:type="gramEnd"/>
      <w:r w:rsidR="009A20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человека (41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% педагогов школы).</w:t>
      </w:r>
    </w:p>
    <w:p w:rsidR="00C46111" w:rsidRPr="00C46111" w:rsidRDefault="009A203B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59</w:t>
      </w:r>
      <w:r w:rsidR="00C46111" w:rsidRPr="00C46111">
        <w:rPr>
          <w:rFonts w:ascii="Times New Roman" w:hAnsi="Times New Roman" w:cs="Times New Roman"/>
          <w:color w:val="000000"/>
          <w:sz w:val="26"/>
          <w:szCs w:val="26"/>
        </w:rPr>
        <w:t xml:space="preserve">% 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педагогического коллектива не имеет квалификационной категории. Среди них пенсионеры, планирующие завершить свою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педагогическую деятельность, — 1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человек, молодые специалисты — 0</w:t>
      </w:r>
      <w:r w:rsidR="00C46111"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человек, педагоги.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Работа с педагогами в </w:t>
      </w:r>
      <w:proofErr w:type="spellStart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период дифференцируется в зависимости от уровня профессионального мастерства и потребностей личностного развития в соответствии с требованиями квалификационных характеристик.</w:t>
      </w: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 школы за последние три года овладели новыми педагогическими технологиями, которые в настоящее время активно применяют в своей практике.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11" w:rsidRPr="0055578C" w:rsidRDefault="00C46111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C4611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Технологии, используемые педагогами школы</w:t>
      </w: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11" w:rsidRDefault="00460C6F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B7D34B" wp14:editId="4C31C8F3">
            <wp:extent cx="5276850" cy="2952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Где:    1 -технологии </w:t>
      </w:r>
      <w:proofErr w:type="spellStart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здоровьесбережения</w:t>
      </w:r>
      <w:proofErr w:type="spellEnd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(94%);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hAnsi="Times New Roman" w:cs="Times New Roman"/>
          <w:color w:val="000000"/>
          <w:sz w:val="26"/>
          <w:szCs w:val="26"/>
        </w:rPr>
        <w:t xml:space="preserve">2 - 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технологии (87%);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hAnsi="Times New Roman" w:cs="Times New Roman"/>
          <w:color w:val="000000"/>
          <w:sz w:val="26"/>
          <w:szCs w:val="26"/>
        </w:rPr>
        <w:t xml:space="preserve">3 - 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личностно -   ориентированные технологии (85%);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hAnsi="Times New Roman" w:cs="Times New Roman"/>
          <w:color w:val="000000"/>
          <w:sz w:val="26"/>
          <w:szCs w:val="26"/>
        </w:rPr>
        <w:t>4 -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 проблемного обучения (68%);</w:t>
      </w:r>
    </w:p>
    <w:p w:rsidR="00C46111" w:rsidRP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6111">
        <w:rPr>
          <w:rFonts w:ascii="Times New Roman" w:hAnsi="Times New Roman" w:cs="Times New Roman"/>
          <w:color w:val="000000"/>
          <w:sz w:val="26"/>
          <w:szCs w:val="26"/>
        </w:rPr>
        <w:t>5 -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 проектной деятельности (52%);</w:t>
      </w: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6111">
        <w:rPr>
          <w:rFonts w:ascii="Times New Roman" w:hAnsi="Times New Roman" w:cs="Times New Roman"/>
          <w:color w:val="000000"/>
          <w:sz w:val="26"/>
          <w:szCs w:val="26"/>
        </w:rPr>
        <w:t xml:space="preserve">6 - </w:t>
      </w: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прочие технологии (24%).</w:t>
      </w:r>
    </w:p>
    <w:p w:rsidR="00C46111" w:rsidRDefault="00C46111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наиболее востребованными стали технологии, основанные на деятельности ом подходе, с обязательной опорой на технологии личностно-ориентированного характера при проведении всех типов учебных занятий: технология развития критического мышления, технология групповой деятельности, проектная технология, технология исследовательской деятельности.</w:t>
      </w:r>
    </w:p>
    <w:p w:rsidR="009A203B" w:rsidRDefault="009A203B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203B" w:rsidRDefault="009A203B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A203B" w:rsidRDefault="009A203B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11</w:t>
      </w:r>
    </w:p>
    <w:p w:rsidR="009A203B" w:rsidRPr="00C46111" w:rsidRDefault="009A203B" w:rsidP="00C461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111" w:rsidRDefault="00C46111" w:rsidP="009A203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Опыт </w:t>
      </w:r>
      <w:proofErr w:type="gramStart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  учителей</w:t>
      </w:r>
      <w:proofErr w:type="gramEnd"/>
      <w:r w:rsidRPr="00C46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школы успешно  представлен  на муниципальном,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региональном и всероссийском уровнях. Ежегодно проводится День открытых дверей для родителей будущих первоклассников, методические недели. За анализируемый период педагогами школы проведено 4 семинара для общеобразовательных учреждений по проблеме реализации ФГОС в начальной школе.</w:t>
      </w:r>
    </w:p>
    <w:p w:rsidR="0055578C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7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последние три года значительно повысилась компьютерная грамотность педагогов, что способствует более активному освоению ИКТ-технологий и применению их в образовательном процессе. С целью обеспечения доступной и </w:t>
      </w:r>
      <w:r w:rsidR="0055578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достоверной информации для родителей 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>и обучающихся в 2014 году в 1-9</w:t>
      </w:r>
      <w:r w:rsidR="005557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классах введен и успешно функционирует электронный дневник.</w:t>
      </w:r>
    </w:p>
    <w:p w:rsidR="0055578C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57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Деятельность педагогов и сотрудников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школы отмечены</w:t>
      </w:r>
      <w:r w:rsidR="005557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наградами. Награждены Почетными грамотами: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Министерства об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разования Ростовской области - 1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человек;</w:t>
      </w:r>
    </w:p>
    <w:p w:rsidR="0055578C" w:rsidRP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Отдела образования Адм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инистрации </w:t>
      </w:r>
      <w:proofErr w:type="spellStart"/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>Кашарского</w:t>
      </w:r>
      <w:proofErr w:type="spellEnd"/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- 11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человек.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Однако следует отметить, что отсутствие системы в методической работе с педагогами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период, а также постоянная смена кадрового состава в административном аппарате за последние пять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приводят </w:t>
      </w:r>
      <w:r w:rsidRPr="005557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постоянному повышению квалификации педагогических кадров школы, а к их стагнации и снижению квалификации.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1.4.2.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Состояние материально-технической базы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Материально-техническ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>ая база школы включает в себя 9 учебных кабинета, из них 3 кабинета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начальных классов. Два кабинета начальной школы оборудованы мультимедийными компл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>ексами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Во в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сех кабинетах </w:t>
      </w:r>
      <w:proofErr w:type="gramStart"/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имеются мультимедийные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школе обору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>дован 1 компьютерный класс с 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рабочими местами для учащихся, мастерская технического труда; спортивный зал, оснащенный необходимыми спортивными снарядами. Действует</w:t>
      </w:r>
      <w:r w:rsidR="006A1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спортивная площадка с мини-футбольным полем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Школьная библиотека располагает 1 компьютеро</w:t>
      </w:r>
      <w:r w:rsidR="009B0ADC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книжный фонд включает 2 018 экземпляров художественной, справочной и энциклопедической литературы, учебный фонд составляет 1356 экземпляров.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Столовая рассчитана на 36 посадочных мест, для приёма </w:t>
      </w:r>
      <w:r w:rsidR="009B0ADC">
        <w:rPr>
          <w:rFonts w:ascii="Times New Roman" w:eastAsia="Times New Roman" w:hAnsi="Times New Roman" w:cs="Times New Roman"/>
          <w:color w:val="000000"/>
          <w:sz w:val="26"/>
          <w:szCs w:val="26"/>
        </w:rPr>
        <w:t>пищи организованы перемены по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минут. Учащиеся школы обеспечиваются регулярным горячим питанием (охват горячим пи</w:t>
      </w:r>
      <w:r w:rsidR="009B0ADC">
        <w:rPr>
          <w:rFonts w:ascii="Times New Roman" w:eastAsia="Times New Roman" w:hAnsi="Times New Roman" w:cs="Times New Roman"/>
          <w:color w:val="000000"/>
          <w:sz w:val="26"/>
          <w:szCs w:val="26"/>
        </w:rPr>
        <w:t>танием обучающихся на 28.12.2015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- 100%).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0ADC" w:rsidRDefault="0055578C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Медицинское обслуживание осуществляется по договору с МБУ ЦРБ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Кашарского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района. </w:t>
      </w:r>
    </w:p>
    <w:p w:rsidR="0055578C" w:rsidRPr="009B0ADC" w:rsidRDefault="009B0ADC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</w:t>
      </w:r>
      <w:r w:rsidR="008664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</w:t>
      </w:r>
      <w:r w:rsidR="0055578C">
        <w:rPr>
          <w:rFonts w:ascii="Times New Roman" w:hAnsi="Times New Roman" w:cs="Times New Roman"/>
          <w:sz w:val="26"/>
          <w:szCs w:val="26"/>
        </w:rPr>
        <w:t xml:space="preserve">  12</w:t>
      </w:r>
    </w:p>
    <w:p w:rsidR="0055578C" w:rsidRDefault="0055578C" w:rsidP="00C4611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5578C" w:rsidRPr="00AC5E16" w:rsidRDefault="0055578C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C5E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1.5. </w:t>
      </w:r>
      <w:r w:rsidRPr="00AC5E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Результаты образовательного процесса</w:t>
      </w:r>
    </w:p>
    <w:p w:rsidR="00AC5E16" w:rsidRPr="00AC5E16" w:rsidRDefault="00AC5E16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578C" w:rsidRPr="00AC5E16" w:rsidRDefault="0055578C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Сравнительный анализ успеваемости и качества знаний.</w:t>
      </w:r>
    </w:p>
    <w:p w:rsidR="00AC5E16" w:rsidRPr="00AC5E16" w:rsidRDefault="00AC5E16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76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9"/>
        <w:gridCol w:w="842"/>
        <w:gridCol w:w="1109"/>
        <w:gridCol w:w="1246"/>
        <w:gridCol w:w="7"/>
        <w:gridCol w:w="828"/>
        <w:gridCol w:w="792"/>
        <w:gridCol w:w="1492"/>
        <w:gridCol w:w="13"/>
      </w:tblGrid>
      <w:tr w:rsidR="0055578C" w:rsidRPr="00AC5E16" w:rsidTr="009B0ADC">
        <w:trPr>
          <w:gridAfter w:val="1"/>
          <w:wAfter w:w="13" w:type="dxa"/>
          <w:trHeight w:val="310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78C" w:rsidRPr="00AC5E16" w:rsidRDefault="0055578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 обучения</w:t>
            </w:r>
          </w:p>
        </w:tc>
        <w:tc>
          <w:tcPr>
            <w:tcW w:w="3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78C" w:rsidRPr="00AC5E16" w:rsidRDefault="0055578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</w:t>
            </w:r>
            <w:r w:rsidR="005B04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п</w:t>
            </w:r>
            <w:proofErr w:type="spellStart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еваемость</w:t>
            </w:r>
            <w:proofErr w:type="spellEnd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%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78C" w:rsidRPr="00AC5E16" w:rsidRDefault="0055578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Качество,%</w:t>
            </w:r>
          </w:p>
        </w:tc>
      </w:tr>
      <w:tr w:rsidR="009B0ADC" w:rsidRPr="00AC5E16" w:rsidTr="009B0ADC">
        <w:trPr>
          <w:trHeight w:val="569"/>
        </w:trPr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ADC" w:rsidRPr="00AC5E16" w:rsidRDefault="009B0ADC" w:rsidP="0055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2-4 </w:t>
            </w:r>
            <w:proofErr w:type="spellStart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5-9 </w:t>
            </w:r>
            <w:proofErr w:type="spellStart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по школе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2-4 </w:t>
            </w:r>
            <w:proofErr w:type="spellStart"/>
            <w:r w:rsidRPr="00AC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</w:t>
            </w:r>
            <w:proofErr w:type="spellEnd"/>
            <w:r w:rsidRPr="00AC5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5-9 </w:t>
            </w:r>
            <w:proofErr w:type="spellStart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</w:t>
            </w:r>
            <w:proofErr w:type="spellEnd"/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 по</w:t>
            </w:r>
          </w:p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 с</w:t>
            </w:r>
          </w:p>
        </w:tc>
      </w:tr>
      <w:tr w:rsidR="009B0ADC" w:rsidRPr="00AC5E16" w:rsidTr="009B0ADC">
        <w:trPr>
          <w:trHeight w:val="281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2014-2015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692A26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692A26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692A26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</w:tr>
      <w:tr w:rsidR="009B0ADC" w:rsidRPr="00AC5E16" w:rsidTr="009B0ADC">
        <w:trPr>
          <w:trHeight w:val="346"/>
        </w:trPr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2015-2016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9B0ADC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692A26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692A26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0ADC" w:rsidRPr="00AC5E16" w:rsidRDefault="00692A26" w:rsidP="005557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51</w:t>
            </w:r>
          </w:p>
        </w:tc>
      </w:tr>
    </w:tbl>
    <w:p w:rsidR="00AC5E16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78C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таблицы показыв</w:t>
      </w:r>
      <w:r w:rsidR="00692A26">
        <w:rPr>
          <w:rFonts w:ascii="Times New Roman" w:eastAsia="Times New Roman" w:hAnsi="Times New Roman" w:cs="Times New Roman"/>
          <w:color w:val="000000"/>
          <w:sz w:val="26"/>
          <w:szCs w:val="26"/>
        </w:rPr>
        <w:t>ают повышение успеваемости на 1 и 2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уровнях обучения по сравнению с 2014-2015 учебным годом.</w:t>
      </w: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Также по данным </w:t>
      </w:r>
      <w:proofErr w:type="spellStart"/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внутришкольного</w:t>
      </w:r>
      <w:proofErr w:type="spellEnd"/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мониторинга более высокий уровень развития учебно-информационных умений отмечается по предметам гуманитарно-эстетического, 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трудового и физического цикла. Ниже уровень </w:t>
      </w:r>
      <w:proofErr w:type="spellStart"/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обученности</w:t>
      </w:r>
      <w:proofErr w:type="spellEnd"/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качества знаний по предметам филологического, математического и естественнонаучного никла.</w:t>
      </w:r>
    </w:p>
    <w:p w:rsid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причинами данного явления можно считать: </w:t>
      </w:r>
    </w:p>
    <w:p w:rsidR="00AC5E16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•недостаточный уровень материально-технической базы;</w:t>
      </w: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недостаточная   </w:t>
      </w:r>
      <w:proofErr w:type="gramStart"/>
      <w:r w:rsid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 методических</w:t>
      </w:r>
      <w:proofErr w:type="gramEnd"/>
      <w:r w:rsid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объединений  учителей</w:t>
      </w:r>
      <w:r w:rsidRPr="00AC5E16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совершенствованию мастерства педагогов в аспекте повышения качества знаний по предмету;</w:t>
      </w: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•направленность методов и форм обучения в основном на «среднего» ученика, без</w:t>
      </w: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учета индивидуальных особенностей;</w:t>
      </w: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•отсутствие системы в работе учителя над развитием творческих способностей</w:t>
      </w: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обучающихся;</w:t>
      </w:r>
    </w:p>
    <w:p w:rsidR="0055578C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•недостаточное внедрение тестовых технологий в процесс обучения.</w:t>
      </w:r>
    </w:p>
    <w:p w:rsidR="00AC5E16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78C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из главных статистических показателей работы школы являются результаты государственной итоговой аттестации в выпускных классах.</w:t>
      </w:r>
    </w:p>
    <w:p w:rsidR="0055578C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В 2014</w:t>
      </w:r>
      <w:r w:rsidR="00692A26">
        <w:rPr>
          <w:rFonts w:ascii="Times New Roman" w:eastAsia="Times New Roman" w:hAnsi="Times New Roman" w:cs="Times New Roman"/>
          <w:color w:val="000000"/>
          <w:sz w:val="26"/>
          <w:szCs w:val="26"/>
        </w:rPr>
        <w:t>-2015 учебном году в 9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-м классе обучалось 9 человек. 23 мая 2015 года на педагогическом совете (протокол № 5 от 23.05.2013г.) были допущены к государ</w:t>
      </w:r>
      <w:r w:rsidR="00692A26"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ственной итоговой аттестации - 6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обучающихся.</w:t>
      </w:r>
    </w:p>
    <w:p w:rsidR="0055578C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55578C"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получения аттестата об основном общем образовании, обучающимся 9-го класса необходимо было успешно сдать 2 обязательных экзамена (математика и русский язык).</w:t>
      </w:r>
    </w:p>
    <w:p w:rsidR="00AC5E16" w:rsidRPr="00AC5E16" w:rsidRDefault="00AC5E16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78C" w:rsidRPr="00AC5E16" w:rsidRDefault="0055578C" w:rsidP="005557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E1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Результаты письменной государственной итоговой аттестации в 9 классах</w:t>
      </w:r>
    </w:p>
    <w:p w:rsidR="00AC5E16" w:rsidRDefault="00AC5E16" w:rsidP="0055578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5578C" w:rsidRDefault="0055578C" w:rsidP="0055578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C5E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13</w:t>
      </w:r>
    </w:p>
    <w:p w:rsidR="00AC5E16" w:rsidRDefault="00AC5E16" w:rsidP="0055578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C5E16" w:rsidRDefault="00AC5E16" w:rsidP="0055578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C5E16" w:rsidRDefault="00AC5E16" w:rsidP="0055578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8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4"/>
        <w:gridCol w:w="2290"/>
        <w:gridCol w:w="706"/>
        <w:gridCol w:w="662"/>
        <w:gridCol w:w="554"/>
        <w:gridCol w:w="612"/>
        <w:gridCol w:w="1210"/>
        <w:gridCol w:w="1217"/>
      </w:tblGrid>
      <w:tr w:rsidR="00AC5E16" w:rsidRPr="00AC5E16" w:rsidTr="00D267C8">
        <w:trPr>
          <w:trHeight w:val="432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E16" w:rsidRPr="00AC5E16" w:rsidRDefault="00692A2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C5E16"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уч-ся, сдававших</w:t>
            </w:r>
          </w:p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5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К-во уч-ся,</w:t>
            </w:r>
          </w:p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</w:t>
            </w: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дававших экзамен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</w:p>
        </w:tc>
      </w:tr>
      <w:tr w:rsidR="00AC5E16" w:rsidRPr="00AC5E16" w:rsidTr="00D267C8">
        <w:trPr>
          <w:trHeight w:val="698"/>
        </w:trPr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16" w:rsidRPr="00AC5E16" w:rsidRDefault="00AC5E16" w:rsidP="00AC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16" w:rsidRPr="00AC5E16" w:rsidRDefault="00AC5E16" w:rsidP="00AC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16" w:rsidRPr="00AC5E16" w:rsidTr="00D267C8">
        <w:trPr>
          <w:trHeight w:val="346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(ОГЭ)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692A2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AC5E16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E16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67C8" w:rsidRPr="00AC5E16" w:rsidTr="00D267C8">
        <w:trPr>
          <w:trHeight w:val="353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(ОГЭ)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67C8" w:rsidRPr="00AC5E16" w:rsidTr="00D267C8">
        <w:trPr>
          <w:trHeight w:val="367"/>
        </w:trPr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67C8" w:rsidRPr="00AC5E16" w:rsidRDefault="00D267C8" w:rsidP="00AC5E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C5E16" w:rsidRDefault="00AC5E16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5E16" w:rsidRPr="00AC5E16" w:rsidRDefault="00AC5E16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проце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</w:rPr>
        <w:t>нт качества по школе составил 50%, что является средним</w:t>
      </w: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="00D267C8">
        <w:rPr>
          <w:rFonts w:ascii="Times New Roman" w:eastAsia="Times New Roman" w:hAnsi="Times New Roman" w:cs="Times New Roman"/>
          <w:color w:val="000000"/>
          <w:sz w:val="26"/>
          <w:szCs w:val="26"/>
        </w:rPr>
        <w:t>оказателем для обычного основного</w:t>
      </w:r>
      <w:r w:rsidRPr="00AC5E1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общеобразовательного учреждения.</w:t>
      </w:r>
    </w:p>
    <w:p w:rsidR="00AC5E16" w:rsidRPr="00AC5E16" w:rsidRDefault="00AC5E16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</w:p>
    <w:p w:rsidR="00684628" w:rsidRP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8462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1.6.    </w:t>
      </w:r>
      <w:r w:rsidRPr="006846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Сравнительный анализ количества несовершеннолетних, состоящих на различных видах учета в 2014-2015 годах</w:t>
      </w:r>
      <w:r w:rsidR="000E48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0E4872" w:rsidRDefault="000E4872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E4872" w:rsidRPr="000E4872" w:rsidRDefault="000E4872" w:rsidP="000E4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0E487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Несовершеннолетних, состоящих на различных видах учета в 2014-2015 годах</w:t>
      </w:r>
      <w:r w:rsidR="00D26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МБОУ </w:t>
      </w:r>
      <w:proofErr w:type="spellStart"/>
      <w:r w:rsidR="00D26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Пономаревской</w:t>
      </w:r>
      <w:proofErr w:type="spellEnd"/>
      <w:r w:rsidR="00D267C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ООШ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нет.</w:t>
      </w:r>
    </w:p>
    <w:p w:rsidR="00684628" w:rsidRPr="000E4872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28" w:rsidRDefault="00684628" w:rsidP="000E4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</w:t>
      </w:r>
    </w:p>
    <w:p w:rsidR="000E4872" w:rsidRDefault="000E4872" w:rsidP="000E48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28" w:rsidRP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5"/>
        <w:gridCol w:w="1850"/>
        <w:gridCol w:w="1930"/>
        <w:gridCol w:w="2513"/>
      </w:tblGrid>
      <w:tr w:rsidR="00684628" w:rsidRPr="00684628">
        <w:trPr>
          <w:trHeight w:val="360"/>
        </w:trPr>
        <w:tc>
          <w:tcPr>
            <w:tcW w:w="3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Вид учета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8" w:rsidRPr="00684628">
        <w:trPr>
          <w:trHeight w:val="331"/>
        </w:trPr>
        <w:tc>
          <w:tcPr>
            <w:tcW w:w="3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ОПДН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КДН и ЗП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ВШК</w:t>
            </w:r>
          </w:p>
        </w:tc>
      </w:tr>
      <w:tr w:rsidR="00684628" w:rsidRPr="00684628">
        <w:trPr>
          <w:trHeight w:val="331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2014 </w:t>
            </w:r>
            <w:r w:rsidRPr="006846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684628" w:rsidRPr="00684628">
        <w:trPr>
          <w:trHeight w:val="33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2015 </w:t>
            </w:r>
            <w:r w:rsidRPr="006846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:rsidR="00684628" w:rsidRDefault="00684628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4628" w:rsidRDefault="00684628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84628" w:rsidRP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846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proofErr w:type="gramStart"/>
      <w:r w:rsidRPr="00684628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</w:t>
      </w:r>
      <w:r w:rsidRPr="006846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Участие</w:t>
      </w:r>
      <w:proofErr w:type="gramEnd"/>
      <w:r w:rsidRPr="006846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обучающихся в муниципальных, региональных, федеральных и международных фестивалях, конкурсах, смотрах и т.д.</w:t>
      </w:r>
    </w:p>
    <w:p w:rsidR="00684628" w:rsidRP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628" w:rsidRP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Результатив</w:t>
      </w:r>
      <w:r w:rsidRPr="0068462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о</w:t>
      </w:r>
      <w:r w:rsidRPr="0068462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en-US"/>
        </w:rPr>
        <w:t>cm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ь уча</w:t>
      </w:r>
      <w:r w:rsidRPr="0068462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en-US"/>
        </w:rPr>
        <w:t>cm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обучаю</w:t>
      </w:r>
      <w:r w:rsidRPr="0068462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щихся</w:t>
      </w:r>
    </w:p>
    <w:p w:rsidR="00684628" w:rsidRP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684628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во Всероссийской олимпиаде школьников</w:t>
      </w:r>
    </w:p>
    <w:p w:rsidR="00684628" w:rsidRPr="00684628" w:rsidRDefault="00684628" w:rsidP="006846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944"/>
        <w:gridCol w:w="662"/>
        <w:gridCol w:w="2311"/>
        <w:gridCol w:w="1130"/>
        <w:gridCol w:w="2736"/>
      </w:tblGrid>
      <w:tr w:rsidR="00684628" w:rsidRPr="00684628" w:rsidTr="000E4872">
        <w:trPr>
          <w:trHeight w:val="31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и/ </w:t>
            </w: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 и призёров предметных олимпиад</w:t>
            </w:r>
          </w:p>
        </w:tc>
      </w:tr>
      <w:tr w:rsidR="00684628" w:rsidRPr="00684628" w:rsidTr="000E4872">
        <w:trPr>
          <w:trHeight w:val="29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2015-2016</w:t>
            </w:r>
            <w:r w:rsidR="00684628"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84628"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38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2016-2017</w:t>
            </w:r>
            <w:r w:rsidR="00684628"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84628"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684628" w:rsidRPr="00684628" w:rsidTr="000E4872">
        <w:trPr>
          <w:trHeight w:val="56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олимпиады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 олимпиады</w:t>
            </w:r>
          </w:p>
        </w:tc>
      </w:tr>
      <w:tr w:rsidR="00684628" w:rsidRPr="00684628" w:rsidTr="000E4872">
        <w:trPr>
          <w:trHeight w:val="2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0E4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Дистанционный</w:t>
            </w:r>
          </w:p>
          <w:p w:rsidR="00684628" w:rsidRPr="00684628" w:rsidRDefault="000E4872" w:rsidP="000E48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684628" w:rsidRPr="00684628" w:rsidTr="000E4872">
        <w:trPr>
          <w:trHeight w:val="2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8" w:rsidRPr="00684628" w:rsidTr="000E4872">
        <w:trPr>
          <w:trHeight w:val="29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28" w:rsidRPr="00684628" w:rsidRDefault="00684628" w:rsidP="00684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8" w:rsidRPr="00684628" w:rsidTr="000E4872">
        <w:trPr>
          <w:trHeight w:val="2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28" w:rsidRPr="00684628" w:rsidTr="000E4872">
        <w:trPr>
          <w:trHeight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4628" w:rsidRPr="00684628" w:rsidRDefault="00684628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72" w:rsidRPr="00684628" w:rsidTr="000E4872">
        <w:trPr>
          <w:trHeight w:val="56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Дистанционный</w:t>
            </w:r>
          </w:p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</w:p>
        </w:tc>
      </w:tr>
      <w:tr w:rsidR="000E4872" w:rsidRPr="00684628" w:rsidTr="000E4872">
        <w:trPr>
          <w:trHeight w:val="5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0E4872" w:rsidRPr="00684628" w:rsidTr="00D267C8">
        <w:trPr>
          <w:trHeight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72" w:rsidRPr="00684628" w:rsidTr="00D267C8">
        <w:trPr>
          <w:trHeight w:val="28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872" w:rsidRPr="00684628" w:rsidRDefault="000E4872" w:rsidP="006846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872" w:rsidRDefault="000E4872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5E16" w:rsidRDefault="000E4872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ООШ</w:t>
      </w:r>
      <w:r w:rsidR="00684628" w:rsidRPr="006846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всем учащимся предоставляется возможность принять участие в олимпиадах независимо от уровня учебных возможностей. Поэтому количество участников Всероссийской предметной олимпиады на школьном уровне каждый год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увеличивается </w:t>
      </w:r>
      <w:r w:rsidR="00684628" w:rsidRPr="0068462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="00684628" w:rsidRPr="006846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что свидетельствует о возросшем интересе обучающихся к данному проекту и связано с желанием определить собственный уровень знаний по отдельным предметам. Обучающиеся традиционно принимают участие в олимпиадах по 14 предметам из 19. Однако па школьном этапе не проводятся олимпиады по ОБЖ и технологии (для мальчиков), главной причиной этого является отсутствие материальной базы.</w:t>
      </w:r>
    </w:p>
    <w:p w:rsidR="00AC5E16" w:rsidRPr="00AC5E16" w:rsidRDefault="00AC5E16" w:rsidP="00AC5E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</w:t>
      </w:r>
    </w:p>
    <w:p w:rsidR="00AC5E16" w:rsidRDefault="00684628" w:rsidP="006846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</w:p>
    <w:p w:rsidR="00684628" w:rsidRDefault="00684628" w:rsidP="006846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F5750" w:rsidRPr="00CF5750" w:rsidRDefault="00CF5750" w:rsidP="00CF57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57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Итоги участия школьников в олимпиаде на муниципальном и региональном уровне показывают положительную динамику количества победителей и призеров. Но фактическое число участников остается небольшим, так как </w:t>
      </w:r>
      <w:r w:rsidRPr="00CF575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победителями и призерами по нескольким предметам становятся одни и те же обучающиеся.</w:t>
      </w:r>
    </w:p>
    <w:p w:rsidR="00CF5750" w:rsidRDefault="00CF5750" w:rsidP="00CF57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CF5750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представленных в таблице данных позволяет выявить противоречие между желанием большого числа обучающихся принимать участие в общедоступной олимпиаде и концентрацией педагогов исключительно к способных обучающихся, которые могут демонстрировать знания по нескольким предметам. Таким образом, в школе недостаточно активно ведется работа по выявлению талантливых и способных обучающихся, неширок охват школьников именно подготовкой к решению олимпиадных заданий.</w:t>
      </w:r>
    </w:p>
    <w:p w:rsidR="00CF5750" w:rsidRPr="00CF5750" w:rsidRDefault="00CF5750" w:rsidP="00CF57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750" w:rsidRPr="00CF5750" w:rsidRDefault="00CF5750" w:rsidP="00CF57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750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Результативность участия обучающихся и учителей</w:t>
      </w:r>
    </w:p>
    <w:p w:rsidR="00CF5750" w:rsidRDefault="00CF5750" w:rsidP="00CF575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в интеллектуальных проектах и конкурсах</w:t>
      </w:r>
    </w:p>
    <w:p w:rsidR="00CF5750" w:rsidRPr="00CF5750" w:rsidRDefault="00CF5750" w:rsidP="00CF57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404"/>
        <w:gridCol w:w="3110"/>
        <w:gridCol w:w="2268"/>
        <w:gridCol w:w="2045"/>
      </w:tblGrid>
      <w:tr w:rsidR="00CF5750" w:rsidRPr="00CF5750" w:rsidTr="00CF5750">
        <w:trPr>
          <w:trHeight w:val="8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№№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Дата участия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Тематика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Уровень (район, город, область и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т.д.)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Результат участия</w:t>
            </w:r>
          </w:p>
        </w:tc>
      </w:tr>
      <w:tr w:rsidR="00CF5750" w:rsidRPr="00CF5750" w:rsidTr="00CF5750">
        <w:trPr>
          <w:trHeight w:val="56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>2011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Современный урок современным детям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ч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29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2013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Ко н куре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резентаций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Диплом</w:t>
            </w:r>
          </w:p>
        </w:tc>
      </w:tr>
      <w:tr w:rsidR="00CF5750" w:rsidRPr="00CF5750" w:rsidTr="00325ADE">
        <w:trPr>
          <w:trHeight w:val="27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2013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«Электронный помощник»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Кон курс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резентаций</w:t>
            </w:r>
            <w:proofErr w:type="spellEnd"/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«Наш проект»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участника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Диплом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участника</w:t>
            </w:r>
          </w:p>
        </w:tc>
      </w:tr>
      <w:tr w:rsidR="00CF5750" w:rsidRPr="00CF5750" w:rsidTr="00CF5750">
        <w:trPr>
          <w:trHeight w:val="696"/>
        </w:trPr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750" w:rsidRPr="00CF5750" w:rsidTr="00CF5750">
        <w:trPr>
          <w:trHeight w:val="55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2011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овременный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современным</w:t>
            </w:r>
            <w:proofErr w:type="spellEnd"/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 детям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5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>2011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Современный урок современным детям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569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2011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Современный урок современным детям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Область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56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750" w:rsidRPr="00CF5750" w:rsidRDefault="00CF5750" w:rsidP="00CF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2013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Конкурс «Открытый урок»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Международны</w:t>
            </w:r>
            <w:proofErr w:type="spellEnd"/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 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2011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Учитель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11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2013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Методическая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разработка урока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тему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«Конституция России- путь к правовом}' государству»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2014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Конкурс «Ис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пользование на уроках  истории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 xml:space="preserve"> и обществознания ИКТ»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</w:p>
        </w:tc>
      </w:tr>
      <w:tr w:rsidR="00CF5750" w:rsidRPr="00CF5750" w:rsidTr="00325ADE">
        <w:trPr>
          <w:trHeight w:val="1429"/>
        </w:trPr>
        <w:tc>
          <w:tcPr>
            <w:tcW w:w="72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2013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 методически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разработок        внеклассных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мероприятий для педагогов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Классный    час    «Праздник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весны»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Общероссийский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</w:p>
        </w:tc>
      </w:tr>
      <w:tr w:rsidR="00CF5750" w:rsidRPr="00CF5750" w:rsidTr="00CF5750">
        <w:trPr>
          <w:trHeight w:val="1167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hAnsi="Times New Roman" w:cs="Times New Roman"/>
                <w:color w:val="000000"/>
              </w:rPr>
              <w:t xml:space="preserve">2013 </w:t>
            </w: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Кон курс          методических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разработок       внеклассных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мероприятий для педагогов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Классный   час   «Во   славу</w:t>
            </w:r>
            <w:r w:rsidR="00325ADE">
              <w:rPr>
                <w:rFonts w:ascii="Times New Roman" w:eastAsia="Times New Roman" w:hAnsi="Times New Roman" w:cs="Times New Roman"/>
                <w:color w:val="000000"/>
              </w:rPr>
              <w:t xml:space="preserve"> прекрасной женщины»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Общероссийски</w:t>
            </w:r>
            <w:r w:rsidRPr="00CF5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Диплом 1</w:t>
            </w:r>
          </w:p>
          <w:p w:rsidR="00CF5750" w:rsidRPr="00CF5750" w:rsidRDefault="00CF5750" w:rsidP="00CF57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50">
              <w:rPr>
                <w:rFonts w:ascii="Times New Roman" w:eastAsia="Times New Roman" w:hAnsi="Times New Roman" w:cs="Times New Roman"/>
                <w:color w:val="000000"/>
              </w:rPr>
              <w:t>степени</w:t>
            </w:r>
          </w:p>
        </w:tc>
      </w:tr>
    </w:tbl>
    <w:p w:rsidR="00684628" w:rsidRDefault="00CF5750" w:rsidP="0068462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Таблица показывает результаты активного участия педагогов и учащихся в интеллектуальных конкурсах и проектах, положительную динамику количества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участников, что свидетельствует о желании обучающихся проявлять свои возможности в разных облас</w:t>
      </w:r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>тях деятельности. По итогам 2015-2016 учебного года школа имеет 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призеров и победителей на разных уровнях. Количество интеллектуальных проектов и конкурсов, в которых принимают участие обучающиеся, каждый год растает. Это стало возможным благодаря вовлечению учащихся в новые проекты, в том числе всероссийского и международного уровня.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Однако количество участников в таких традиционных интеллектуальных конкурсах, как «Русский медвежонок», «Кенгуру», «Турнир имени М.В. Ломоносова», «Кодекс знаний», «Золотое руно», «Путь к Олимпу», «МИФ», «Математическая регата», снизилось.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Стабильно высоким остается количество участников в начальной школе (более 60%), снижается количество</w:t>
      </w:r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 в </w:t>
      </w:r>
      <w:proofErr w:type="gramStart"/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школе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Возможные причины уменьшения количества участников: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платная основа многих интеллектуальных проектов;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объективно изменившийся состав учеников, уровень способностей, степень мотивации;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слабая заинтересованность учителей в привлечении школьников к участию в проектах;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отсутствие заинтересованности классных руководителей в участии учеников класса в интеллектуальных проектах и конкурсах;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неудовлетворенность учеников и родителей результатами участия в проектах.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1.8.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Создание условий для внеурочной деятельности обучающихся и организации дополнительного образования.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С целью создания условий для внеурочной деятельности обучающихся и организации их дополнительного образования в школе предусмотрен спектр образовательных услуг, реализующихся по программам дополнительного образования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 направлениям гражданско-патриотической, физкультурно-оздоровительной и социально-педагогической деятельности, по формам организации и возрастному составу.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В настоящее время функцио</w:t>
      </w:r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>нирует детское объединение «</w:t>
      </w:r>
      <w:proofErr w:type="spellStart"/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>Лазорик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в </w:t>
      </w:r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которое входят следующие отряды по классам.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 данных отрядов курируют педагоги школы.</w:t>
      </w:r>
    </w:p>
    <w:p w:rsidR="00CF5750" w:rsidRDefault="00325ADE" w:rsidP="00325AD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Внеурочная деятельность обучающихся 1-6 классов представлена по 5 направлениям:</w:t>
      </w:r>
    </w:p>
    <w:p w:rsid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</w:t>
      </w:r>
    </w:p>
    <w:p w:rsid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6"/>
        <w:gridCol w:w="5510"/>
      </w:tblGrid>
      <w:tr w:rsidR="00325ADE" w:rsidRPr="00325ADE" w:rsidTr="00EF6109">
        <w:trPr>
          <w:trHeight w:val="94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</w:t>
            </w:r>
            <w:r w:rsidR="00325ADE"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правления внеурочной деятельности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Перечень кружков, программ</w:t>
            </w:r>
          </w:p>
        </w:tc>
      </w:tr>
      <w:tr w:rsidR="00325ADE" w:rsidRPr="00325ADE" w:rsidTr="00EF6109">
        <w:trPr>
          <w:trHeight w:val="151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«Азбука здоровья</w:t>
            </w:r>
            <w:r w:rsidR="00325ADE"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5ADE" w:rsidRP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«Шахматная школа</w:t>
            </w:r>
            <w:r w:rsidR="00325ADE"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325ADE" w:rsidRP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«Танцевальная студия»</w:t>
            </w:r>
          </w:p>
        </w:tc>
      </w:tr>
      <w:tr w:rsidR="00325ADE" w:rsidRPr="00325ADE" w:rsidTr="00EF6109">
        <w:trPr>
          <w:trHeight w:val="913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109" w:rsidRDefault="00EF6109" w:rsidP="00EF6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«Мой мир»</w:t>
            </w:r>
          </w:p>
          <w:p w:rsidR="00325ADE" w:rsidRPr="00325ADE" w:rsidRDefault="00EF6109" w:rsidP="00EF6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«Почемучка</w:t>
            </w:r>
            <w:r w:rsidR="00325ADE"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</w:tr>
      <w:tr w:rsidR="00325ADE" w:rsidRPr="00325ADE" w:rsidTr="00EF6109">
        <w:trPr>
          <w:trHeight w:val="1202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Духовно-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нравственн</w:t>
            </w:r>
            <w:r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oe</w:t>
            </w:r>
            <w:proofErr w:type="spellEnd"/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«Уроки нравственности»</w:t>
            </w:r>
          </w:p>
          <w:p w:rsidR="00EF6109" w:rsidRP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ADE" w:rsidRPr="00325ADE" w:rsidTr="00EF6109">
        <w:trPr>
          <w:trHeight w:val="1225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Социальное</w:t>
            </w:r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Default="00325ADE" w:rsidP="00EF6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="00EF6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Доноведение</w:t>
            </w:r>
            <w:proofErr w:type="spellEnd"/>
            <w:r w:rsidR="00EF61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EF6109" w:rsidRPr="00325ADE" w:rsidRDefault="00EF6109" w:rsidP="00EF6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«Хоровое пение»</w:t>
            </w:r>
          </w:p>
        </w:tc>
      </w:tr>
      <w:tr w:rsidR="00325ADE" w:rsidRPr="00325ADE" w:rsidTr="00EF6109">
        <w:trPr>
          <w:trHeight w:val="2108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EF6109" w:rsidRPr="00325ADE" w:rsidRDefault="00EF610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«Добрая дорога детства»</w:t>
            </w:r>
          </w:p>
        </w:tc>
      </w:tr>
    </w:tbl>
    <w:p w:rsidR="00D267C8" w:rsidRDefault="00D267C8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67C8" w:rsidRDefault="00D267C8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программа внеурочной деятельности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тие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самосовершенствование,  сохранение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и укрепление здоровья  </w:t>
      </w: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обучающихся.</w:t>
      </w:r>
    </w:p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Широкий спектр кружков, функционирующих в школе, дает родителям право выбора любого направления для развития своего ребенка.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также реализует внеурочную дополнительную образовательную деятельность через факультативы и кружки, способствующие индивидуализации образовательного процесса.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67C8" w:rsidRDefault="00D267C8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67C8" w:rsidRDefault="00D267C8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67C8" w:rsidRDefault="00D267C8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67C8" w:rsidRDefault="00D267C8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ADE" w:rsidRP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325AD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Кружки и секции для обучающихся</w:t>
      </w:r>
    </w:p>
    <w:p w:rsidR="00325ADE" w:rsidRP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5429"/>
        <w:gridCol w:w="1080"/>
        <w:gridCol w:w="2599"/>
      </w:tblGrid>
      <w:tr w:rsidR="00325ADE" w:rsidRPr="00325ADE">
        <w:trPr>
          <w:trHeight w:val="59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п/п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Название кружка, секций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Класс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часов</w:t>
            </w:r>
          </w:p>
        </w:tc>
      </w:tr>
      <w:tr w:rsidR="00325ADE" w:rsidRPr="00325ADE">
        <w:trPr>
          <w:trHeight w:val="28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ДПИ «Волшебная нить»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2-9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5ADE" w:rsidRPr="00325ADE">
        <w:trPr>
          <w:trHeight w:val="2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Танцевальный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2-9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25ADE" w:rsidRPr="00325ADE">
        <w:trPr>
          <w:trHeight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Хоровой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21759" w:rsidRPr="00325ADE">
        <w:trPr>
          <w:trHeight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Спортивная секция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1759" w:rsidRPr="00325ADE">
        <w:trPr>
          <w:trHeight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Трудные вопросы русского языка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21759" w:rsidRPr="00325ADE">
        <w:trPr>
          <w:trHeight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Занимательная математика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759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</w:t>
      </w:r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образом,   </w:t>
      </w:r>
      <w:proofErr w:type="gramEnd"/>
      <w:r w:rsidR="00821759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  2-9</w:t>
      </w: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классов   вправе   выбирать   любое направление деятельности.</w:t>
      </w:r>
    </w:p>
    <w:p w:rsid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2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Охват учащихся, занимающихся в кружках и секциях</w:t>
      </w:r>
    </w:p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3"/>
        <w:gridCol w:w="1916"/>
        <w:gridCol w:w="1903"/>
        <w:gridCol w:w="1916"/>
        <w:gridCol w:w="1944"/>
      </w:tblGrid>
      <w:tr w:rsidR="00FC532C" w:rsidRPr="00325ADE" w:rsidTr="00FC532C">
        <w:trPr>
          <w:trHeight w:val="261"/>
        </w:trPr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C532C" w:rsidRPr="00325ADE" w:rsidRDefault="00FC532C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Направление</w:t>
            </w:r>
          </w:p>
        </w:tc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32C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2015-2016</w:t>
            </w:r>
          </w:p>
        </w:tc>
        <w:tc>
          <w:tcPr>
            <w:tcW w:w="3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32C" w:rsidRPr="00325ADE" w:rsidRDefault="00821759" w:rsidP="00FC5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2016-2017</w:t>
            </w:r>
          </w:p>
        </w:tc>
      </w:tr>
      <w:tr w:rsidR="00325ADE" w:rsidRPr="00325ADE" w:rsidTr="00FC532C">
        <w:trPr>
          <w:trHeight w:val="509"/>
        </w:trPr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ADE" w:rsidRPr="00325ADE" w:rsidRDefault="00325ADE" w:rsidP="00325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кружков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325ADE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 w:rsidRPr="00325AD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325ADE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кол-во кружков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уч-ся</w:t>
            </w:r>
          </w:p>
        </w:tc>
      </w:tr>
      <w:tr w:rsidR="00325ADE" w:rsidRPr="00325ADE" w:rsidTr="00FC532C">
        <w:trPr>
          <w:trHeight w:val="267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25ADE" w:rsidRPr="00325ADE" w:rsidTr="00FC532C">
        <w:trPr>
          <w:trHeight w:val="495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художественно-эстетическое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25ADE" w:rsidRPr="00325ADE" w:rsidTr="00FC532C">
        <w:trPr>
          <w:trHeight w:val="554"/>
        </w:trPr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25ADE"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32C" w:rsidRDefault="00821759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5ADE" w:rsidRPr="00325ADE" w:rsidRDefault="00325ADE" w:rsidP="00325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</w:tr>
    </w:tbl>
    <w:p w:rsidR="00FC532C" w:rsidRDefault="00FC532C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5ADE" w:rsidRPr="00325ADE" w:rsidRDefault="00FC532C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325ADE"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таблицы демонстрируют, что с каждым годом охват обучающихся кружковой работой становится больше. Можно отметить постоянный численный состав членов кружков. Руководители стараются развивать интересы и склонности школьников, что приводит к стабильным и хорошим результатам в течение всего года. Ребята участвуют в конкурсах и олимпиадах различного уровня, в которых становятся лауреатами и призерами.</w:t>
      </w:r>
    </w:p>
    <w:p w:rsidR="00325ADE" w:rsidRDefault="00FC532C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</w:t>
      </w:r>
      <w:r w:rsidR="00325ADE" w:rsidRPr="00325AD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Следовательно, внеурочная деятельность обучающихся и организация дополнительного образования в школе способствуют созданию условии для проявления талантов и способностей учащихся, которые могут показать свои возможности в различных конкурсах, турнирах, соревнованиях на различных уровнях. Коллектив педагогов постоянно и планомерно занимается вопросами создания развивающей среды для детей, находящихся в трудной жизненной ситуации, в социально опасном положении. Тем не менее, деты «группы риска» недостаточно вовлечены во внеурочную деятельность.</w:t>
      </w:r>
    </w:p>
    <w:p w:rsidR="00FC532C" w:rsidRPr="00325ADE" w:rsidRDefault="00FC532C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DE" w:rsidRPr="00325ADE" w:rsidRDefault="00325ADE" w:rsidP="00FC53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5AD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1.9. </w:t>
      </w:r>
      <w:r w:rsidRPr="00325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Работа педагогического </w:t>
      </w:r>
      <w:proofErr w:type="gramStart"/>
      <w:r w:rsidRPr="00325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коллектива</w:t>
      </w:r>
      <w:proofErr w:type="gramEnd"/>
      <w:r w:rsidRPr="00325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но сохранению здоровья</w:t>
      </w:r>
    </w:p>
    <w:p w:rsidR="00325ADE" w:rsidRDefault="00FC532C" w:rsidP="00FC53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25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="00325ADE" w:rsidRPr="00325A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бучающихся</w:t>
      </w:r>
    </w:p>
    <w:p w:rsidR="00FC532C" w:rsidRPr="00325ADE" w:rsidRDefault="00FC532C" w:rsidP="00FC53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из приоритетных направлений работы школы является сохранение и укрепление здоровья обучающихся, которое включает в себя воспитание здорового образа жизни, соблюдение санитарно-гигиенических навыков, профилактику вредных привычек.</w:t>
      </w:r>
    </w:p>
    <w:p w:rsidR="00325ADE" w:rsidRPr="00325ADE" w:rsidRDefault="00325ADE" w:rsidP="00325A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DE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состоянии здоровья обучающихся представлена в следующих таблицах:</w:t>
      </w:r>
    </w:p>
    <w:p w:rsidR="00FC532C" w:rsidRDefault="00FC532C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C532C" w:rsidRDefault="00FC532C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C532C" w:rsidRPr="00FC532C" w:rsidRDefault="00FC532C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FC532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20</w:t>
      </w:r>
    </w:p>
    <w:p w:rsidR="00FC532C" w:rsidRDefault="00FC532C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325ADE" w:rsidRDefault="00325ADE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25ADE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Уровень здоровья (чел.)</w:t>
      </w:r>
    </w:p>
    <w:p w:rsidR="00FC532C" w:rsidRDefault="00FC532C" w:rsidP="008664DE">
      <w:pPr>
        <w:pStyle w:val="a3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1"/>
        <w:gridCol w:w="1545"/>
        <w:gridCol w:w="1546"/>
        <w:gridCol w:w="1546"/>
        <w:gridCol w:w="1546"/>
        <w:gridCol w:w="1546"/>
      </w:tblGrid>
      <w:tr w:rsidR="00FC532C" w:rsidRPr="00FC532C" w:rsidTr="00FC532C">
        <w:tc>
          <w:tcPr>
            <w:tcW w:w="1701" w:type="dxa"/>
          </w:tcPr>
          <w:p w:rsidR="00FC532C" w:rsidRPr="00FC532C" w:rsidRDefault="00FC532C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</w:tcPr>
          <w:p w:rsidR="00FC532C" w:rsidRPr="00FC532C" w:rsidRDefault="00FC532C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Всего обучающих в школе</w:t>
            </w:r>
          </w:p>
        </w:tc>
        <w:tc>
          <w:tcPr>
            <w:tcW w:w="1546" w:type="dxa"/>
          </w:tcPr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Практически здоровы</w:t>
            </w:r>
          </w:p>
        </w:tc>
        <w:tc>
          <w:tcPr>
            <w:tcW w:w="1546" w:type="dxa"/>
          </w:tcPr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Имеют отклонения в</w:t>
            </w:r>
          </w:p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здоровье</w:t>
            </w:r>
          </w:p>
        </w:tc>
        <w:tc>
          <w:tcPr>
            <w:tcW w:w="1546" w:type="dxa"/>
          </w:tcPr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Хронические заболевания</w:t>
            </w:r>
          </w:p>
        </w:tc>
        <w:tc>
          <w:tcPr>
            <w:tcW w:w="1546" w:type="dxa"/>
          </w:tcPr>
          <w:p w:rsidR="00FC532C" w:rsidRPr="00FC532C" w:rsidRDefault="00FC532C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</w:tr>
      <w:tr w:rsidR="00FC532C" w:rsidRPr="00FC532C" w:rsidTr="00FC532C">
        <w:tc>
          <w:tcPr>
            <w:tcW w:w="1701" w:type="dxa"/>
          </w:tcPr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</w:t>
            </w:r>
          </w:p>
        </w:tc>
        <w:tc>
          <w:tcPr>
            <w:tcW w:w="1545" w:type="dxa"/>
          </w:tcPr>
          <w:p w:rsidR="00FC532C" w:rsidRPr="00FC532C" w:rsidRDefault="00821759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46" w:type="dxa"/>
          </w:tcPr>
          <w:p w:rsidR="00FC532C" w:rsidRPr="00FC532C" w:rsidRDefault="00821759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6" w:type="dxa"/>
          </w:tcPr>
          <w:p w:rsidR="00FC532C" w:rsidRPr="00FC532C" w:rsidRDefault="00821759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FC532C" w:rsidRPr="00FC532C" w:rsidRDefault="00821759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C532C" w:rsidRPr="00FC532C" w:rsidRDefault="00FC532C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5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FC532C" w:rsidRPr="00FC532C" w:rsidTr="00FC532C">
        <w:tc>
          <w:tcPr>
            <w:tcW w:w="1701" w:type="dxa"/>
          </w:tcPr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%обучающихся</w:t>
            </w:r>
          </w:p>
        </w:tc>
        <w:tc>
          <w:tcPr>
            <w:tcW w:w="1545" w:type="dxa"/>
          </w:tcPr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46" w:type="dxa"/>
          </w:tcPr>
          <w:p w:rsidR="00FC532C" w:rsidRPr="00FC532C" w:rsidRDefault="00821759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6" w:type="dxa"/>
          </w:tcPr>
          <w:p w:rsidR="00FC532C" w:rsidRPr="00FC532C" w:rsidRDefault="006832F2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FC532C" w:rsidRPr="00FC532C" w:rsidRDefault="00FC532C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FC532C" w:rsidRPr="00FC532C" w:rsidRDefault="00821759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FC532C" w:rsidRPr="00FC532C" w:rsidRDefault="00FC532C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53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</w:tbl>
    <w:p w:rsidR="00FC532C" w:rsidRDefault="00FC532C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FC2308" w:rsidRDefault="00FC2308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Заболевания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55"/>
        <w:gridCol w:w="1886"/>
        <w:gridCol w:w="1886"/>
        <w:gridCol w:w="1886"/>
      </w:tblGrid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955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Заболевания обучающихся</w:t>
            </w:r>
          </w:p>
        </w:tc>
        <w:tc>
          <w:tcPr>
            <w:tcW w:w="1886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Количество обучающихся</w:t>
            </w:r>
          </w:p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Из них на домашнем обучении</w:t>
            </w:r>
          </w:p>
        </w:tc>
        <w:tc>
          <w:tcPr>
            <w:tcW w:w="1886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Из них инвалидов</w:t>
            </w:r>
          </w:p>
        </w:tc>
      </w:tr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55" w:type="dxa"/>
          </w:tcPr>
          <w:p w:rsid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Сахарный диабет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55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Врожденный порок сердца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55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Эпилепсия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955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Бронхиальная астма</w:t>
            </w:r>
          </w:p>
        </w:tc>
        <w:tc>
          <w:tcPr>
            <w:tcW w:w="1886" w:type="dxa"/>
          </w:tcPr>
          <w:p w:rsidR="00FC2308" w:rsidRPr="00FC2308" w:rsidRDefault="00821759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55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Хронический пиелонефрит</w:t>
            </w:r>
          </w:p>
        </w:tc>
        <w:tc>
          <w:tcPr>
            <w:tcW w:w="1886" w:type="dxa"/>
          </w:tcPr>
          <w:p w:rsidR="00FC2308" w:rsidRPr="00FC2308" w:rsidRDefault="00821759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955" w:type="dxa"/>
          </w:tcPr>
          <w:p w:rsidR="00FC2308" w:rsidRPr="00FC532C" w:rsidRDefault="00FC2308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32C">
              <w:rPr>
                <w:rFonts w:ascii="Times New Roman" w:eastAsia="Times New Roman" w:hAnsi="Times New Roman" w:cs="Times New Roman"/>
                <w:color w:val="000000"/>
              </w:rPr>
              <w:t>Хронический гастродуоденит</w:t>
            </w:r>
          </w:p>
        </w:tc>
        <w:tc>
          <w:tcPr>
            <w:tcW w:w="1886" w:type="dxa"/>
          </w:tcPr>
          <w:p w:rsidR="00FC2308" w:rsidRPr="00FC2308" w:rsidRDefault="00821759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  <w:tr w:rsidR="00FC2308" w:rsidTr="00FC2308">
        <w:tc>
          <w:tcPr>
            <w:tcW w:w="817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955" w:type="dxa"/>
          </w:tcPr>
          <w:p w:rsidR="00FC2308" w:rsidRDefault="00FC2308" w:rsidP="00CD1C5A">
            <w:r w:rsidRPr="00FC532C">
              <w:rPr>
                <w:rFonts w:ascii="Times New Roman" w:eastAsia="Times New Roman" w:hAnsi="Times New Roman" w:cs="Times New Roman"/>
                <w:color w:val="000000"/>
              </w:rPr>
              <w:t>Заболевание глаз</w:t>
            </w:r>
          </w:p>
        </w:tc>
        <w:tc>
          <w:tcPr>
            <w:tcW w:w="1886" w:type="dxa"/>
          </w:tcPr>
          <w:p w:rsidR="00FC2308" w:rsidRPr="00FC2308" w:rsidRDefault="00821759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886" w:type="dxa"/>
          </w:tcPr>
          <w:p w:rsidR="00FC2308" w:rsidRPr="00FC2308" w:rsidRDefault="00FC2308" w:rsidP="00325AD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FC2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0</w:t>
            </w:r>
          </w:p>
        </w:tc>
      </w:tr>
    </w:tbl>
    <w:p w:rsidR="00FC2308" w:rsidRPr="00FC2308" w:rsidRDefault="00FC2308" w:rsidP="00325ADE">
      <w:pPr>
        <w:pStyle w:val="a3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FC532C" w:rsidRPr="00FC532C" w:rsidRDefault="00FC2308" w:rsidP="00FC5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комплексной стратегии улучшения здоровья обучающихся, разработка системы мер по сохранению и укреплению здоровья детей во время обучения и выработка знаний и навыков, которыми должен овладеть школьник, стали основой проектирования </w:t>
      </w:r>
      <w:proofErr w:type="spellStart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здоровьесберегающей</w:t>
      </w:r>
      <w:proofErr w:type="spellEnd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среды образовательного учреждения. Создана система управления образовательным процессом, способствующая реализации возможностей детей с ослабленным здоровьем и профилактике социальной </w:t>
      </w:r>
      <w:proofErr w:type="spellStart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>дезадаптации</w:t>
      </w:r>
      <w:proofErr w:type="spellEnd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условиях школы.</w:t>
      </w:r>
    </w:p>
    <w:p w:rsidR="00FC532C" w:rsidRPr="00FC532C" w:rsidRDefault="00FC2308" w:rsidP="00FC5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оздоровительных целях в школе созданы условия для удовлетворения биологической потребности школьников в движении. Данная потребность реализована посредством </w:t>
      </w:r>
      <w:proofErr w:type="spellStart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>физминуток</w:t>
      </w:r>
      <w:proofErr w:type="spellEnd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уроках, подвижных игр на переменах, прогулок на свежем воздухе, уроков физического воспитания, внеурочных занятий, внеклассных спортивных мероприятий, общешкольных соревнований и дней здоровья, самостоятельных занятий в кружках и секциях.</w:t>
      </w:r>
    </w:p>
    <w:p w:rsidR="00FC532C" w:rsidRPr="00FC532C" w:rsidRDefault="00FC2308" w:rsidP="00FC53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образовательном учреждении строго соблюдаются санитарно-гигиенические требования, предъявляемые к организации образовательного процесса. Нагрузка обучающихся по классам не превышает максимально </w:t>
      </w:r>
      <w:proofErr w:type="gramStart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>допустимую</w:t>
      </w:r>
      <w:proofErr w:type="gramEnd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 количеству часов в неделю и </w:t>
      </w:r>
      <w:proofErr w:type="spellStart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>соогветствует</w:t>
      </w:r>
      <w:proofErr w:type="spellEnd"/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требованиям БУП и ФГОС. При составлении расписания занятий обязательно учитывается дневная и недельная «кривая работоспособности» обучающихся, осуществляется чередование предметов повышенной сложности с предметами наименьшей сложности. Продолжительность перемен соответствует треб</w:t>
      </w:r>
      <w:r w:rsidR="006832F2"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ованиям СанПиН: 1 перемены по 20</w:t>
      </w:r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остальные - по 10 мину</w:t>
      </w:r>
      <w:r w:rsidR="006832F2">
        <w:rPr>
          <w:rFonts w:ascii="Times New Roman" w:eastAsia="Times New Roman" w:hAnsi="Times New Roman" w:cs="Times New Roman"/>
          <w:color w:val="000000"/>
          <w:sz w:val="26"/>
          <w:szCs w:val="26"/>
        </w:rPr>
        <w:t>т. Продолжительность уроков - 45</w:t>
      </w:r>
      <w:r w:rsidR="00FC532C" w:rsidRPr="00FC53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минут.   Для   обучающихся    1-х   классов   предусмотрен   «ступенчатый»   режим</w:t>
      </w:r>
    </w:p>
    <w:p w:rsidR="00FC532C" w:rsidRDefault="008664DE" w:rsidP="00FC532C">
      <w:pPr>
        <w:pStyle w:val="a3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21</w:t>
      </w:r>
    </w:p>
    <w:p w:rsidR="008664DE" w:rsidRDefault="008664DE" w:rsidP="00FC532C">
      <w:pPr>
        <w:pStyle w:val="a3"/>
        <w:jc w:val="center"/>
        <w:rPr>
          <w:rFonts w:ascii="Times New Roman" w:hAnsi="Times New Roman" w:cs="Times New Roman"/>
          <w:bCs/>
          <w:color w:val="000000"/>
        </w:rPr>
      </w:pPr>
    </w:p>
    <w:p w:rsidR="008664DE" w:rsidRDefault="008664DE" w:rsidP="00FC532C">
      <w:pPr>
        <w:pStyle w:val="a3"/>
        <w:jc w:val="center"/>
        <w:rPr>
          <w:rFonts w:ascii="Times New Roman" w:hAnsi="Times New Roman" w:cs="Times New Roman"/>
          <w:bCs/>
          <w:color w:val="000000"/>
        </w:rPr>
      </w:pP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обучения: 1-2 четверть - уроки по 35 минут, 3-4 четверть </w:t>
      </w:r>
      <w:r>
        <w:rPr>
          <w:rFonts w:ascii="Times New Roman" w:eastAsia="Times New Roman" w:hAnsi="Times New Roman" w:cs="Times New Roman"/>
          <w:color w:val="8E6B75"/>
          <w:sz w:val="26"/>
          <w:szCs w:val="26"/>
        </w:rPr>
        <w:t xml:space="preserve">- </w:t>
      </w:r>
      <w:r w:rsidR="006832F2">
        <w:rPr>
          <w:rFonts w:ascii="Times New Roman" w:eastAsia="Times New Roman" w:hAnsi="Times New Roman" w:cs="Times New Roman"/>
          <w:color w:val="000000"/>
          <w:sz w:val="26"/>
          <w:szCs w:val="26"/>
        </w:rPr>
        <w:t>уроки по 45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минут, имеется «динамическая» пауза, которая способствует сохранению здоровья и снятию усталости у обучающихся.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В образовательном учреждении организовано одноразовое питание. Меню циклично и рацион питания приближен к физиологическим потребностям детей, обогащен витаминами, микроэлементами, диетической продукцией.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Итак, работа педагогического коллектива по сохранению здоровья обучающихся, ведется планомерно и целенаправленно, что позволяет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определить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как образовательное учреждение,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ориентированное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  предоставление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качественных  бесплатных образовательных услуг в свете современных требований;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обеспечивающее преемственность между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</w:t>
      </w:r>
      <w:r w:rsidRPr="00FC2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II</w:t>
      </w:r>
      <w:r w:rsidRPr="00FC2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III</w:t>
      </w:r>
      <w:r w:rsidRPr="00FC230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уровнями обучения и его соответствие современным стандартам, требованиям и запросам государства и социума;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создающее условия для раскрытия творческого потенциала всех участников образователь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//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ого про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цесса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;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совершенствующее процесс информатизации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валеологизации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образования в школе.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Таким образом, стратегический анализ актуального состояния образовательного процесса» показал, что его организация нуждается в корректировке с учётом современных тенденций в развитии образования.</w:t>
      </w:r>
    </w:p>
    <w:p w:rsidR="00BC7F48" w:rsidRDefault="00BC7F4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308" w:rsidRPr="00BC7F48" w:rsidRDefault="00FC2308" w:rsidP="00BC7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Pr="00BC7F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Проблемно — ориентированный анализ деятельности</w:t>
      </w:r>
    </w:p>
    <w:p w:rsidR="00FC2308" w:rsidRDefault="00FC2308" w:rsidP="00BC7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C7F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2.1. </w:t>
      </w:r>
      <w:r w:rsidRPr="00BC7F4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Итоги реализации предыдущей программы развития (сроки реализации программы 2013-2015 год)</w:t>
      </w:r>
    </w:p>
    <w:p w:rsidR="00BC7F48" w:rsidRPr="00BC7F48" w:rsidRDefault="00BC7F48" w:rsidP="00BC7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08" w:rsidRDefault="00BC7F4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программы «Нравственно-</w:t>
      </w:r>
      <w:proofErr w:type="spellStart"/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>валеологическое</w:t>
      </w:r>
      <w:proofErr w:type="spellEnd"/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сопровождение ребенка» являлось создание в школе образовательной системы, предусматривающей нравственно-</w:t>
      </w:r>
      <w:proofErr w:type="spellStart"/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>валеологическое</w:t>
      </w:r>
      <w:proofErr w:type="spellEnd"/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сопровождение учебно-воспитательного процесса.</w:t>
      </w:r>
    </w:p>
    <w:p w:rsidR="00FC2308" w:rsidRDefault="00BC7F4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ее достижения были поставлены следующие задачи: •</w:t>
      </w:r>
      <w:proofErr w:type="spellStart"/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>валеологизация</w:t>
      </w:r>
      <w:proofErr w:type="spellEnd"/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учебно-воспитательного процесса, основанная на диагностике; соблюдение    обоснованных    санитарно-гигиенических    условий,    организация учебно-воспитательного процесса, обеспечивающего высокую работоспособность учащихся;</w:t>
      </w:r>
    </w:p>
    <w:p w:rsidR="00FC2308" w:rsidRDefault="00FC230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•получение учащимися необходимых знаний и умений через содержание учебных предметов, факультативов, путем интеграции таких дисциплин,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экология, предметы эстетического цикла;</w:t>
      </w:r>
    </w:p>
    <w:p w:rsidR="00FC2308" w:rsidRDefault="00BC7F48" w:rsidP="00FC23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FC2308">
        <w:rPr>
          <w:rFonts w:ascii="Times New Roman" w:eastAsia="Times New Roman" w:hAnsi="Times New Roman" w:cs="Times New Roman"/>
          <w:color w:val="000000"/>
          <w:sz w:val="26"/>
          <w:szCs w:val="26"/>
        </w:rPr>
        <w:t>В настоящее время коллектив школы считает важным работу по духовно-нравственному оздоровлению обучающихся, что помогает школьникам не только получить знания и навыки, позволяющие продолжить свое образование, но и сохранить здоровье, уметь адаптироваться в современных условиях и следовать правилам общечеловеческой морали. На сегодняшний день остаются актуальными следующие задачи, определенные в первой программе развития, позволяющие</w:t>
      </w:r>
    </w:p>
    <w:p w:rsidR="00BC7F48" w:rsidRDefault="00BC7F48" w:rsidP="00FC2308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BC7F48" w:rsidRDefault="00BC7F48" w:rsidP="00FC2308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BC7F48" w:rsidRDefault="00BC7F48" w:rsidP="00FC2308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BC7F48" w:rsidRDefault="00BC7F48" w:rsidP="00FC2308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FC2308" w:rsidRDefault="00FC2308" w:rsidP="00FC2308">
      <w:pPr>
        <w:pStyle w:val="a3"/>
        <w:jc w:val="center"/>
        <w:rPr>
          <w:rFonts w:ascii="Arial" w:hAnsi="Arial" w:cs="Arial"/>
          <w:bCs/>
          <w:color w:val="000000"/>
        </w:rPr>
      </w:pPr>
      <w:r w:rsidRPr="00BC7F48">
        <w:rPr>
          <w:rFonts w:ascii="Arial" w:hAnsi="Arial" w:cs="Arial"/>
          <w:bCs/>
          <w:color w:val="000000"/>
        </w:rPr>
        <w:t>22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соблюсти преемственность: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привлечение к спорту и здоровому образу жизни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обучающихся;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работы, способствующей адаптации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учащихся в современном мире.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2.2.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PEST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 внешних аспектов, влияющих на развитие школы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проведенного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PEST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-анализа были выявлены положительные и отрицательные факторы внешней среды, влияющие на развитие системы образования школы.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3818"/>
        <w:gridCol w:w="3652"/>
      </w:tblGrid>
      <w:tr w:rsidR="008664DE" w:rsidTr="008664DE">
        <w:tc>
          <w:tcPr>
            <w:tcW w:w="1960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Факторы</w:t>
            </w:r>
          </w:p>
          <w:p w:rsidR="008664DE" w:rsidRDefault="008664DE" w:rsidP="008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Положительные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664DE" w:rsidRDefault="008664DE" w:rsidP="008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8664DE" w:rsidTr="008664DE">
        <w:tc>
          <w:tcPr>
            <w:tcW w:w="1960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Политические</w:t>
            </w:r>
          </w:p>
          <w:p w:rsidR="008664DE" w:rsidRDefault="008664DE" w:rsidP="008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Цели развития школы 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ответствуют стратегическим целям развития образования в Российской Федерации и Ростовской области. 2.Совершенствование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мы школьного образования является одним из принци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пов государственной поли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тики, что позволяет школе выполнять государственный заказ.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политика отдела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Кашарского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поддерживает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инициативы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школы,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направленные на 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новационное развитие (обу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чение с учетом 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альных особенностей, вос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питание лидерских качеств, развитие творческих способ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ностей и др.).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подхода в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вании ставит школу перед необходимостью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осуществления    научно-методиче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ской     работы     в     данном направлении</w:t>
            </w:r>
          </w:p>
        </w:tc>
        <w:tc>
          <w:tcPr>
            <w:tcW w:w="3652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тельного процесса заставляет осваивать менеджмент в образовании, заниматься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-технологиями.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Предоставление спектра индивидуальных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тельных возможностей и траекторий для обучающихся на основе развития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фильного обучения ограни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чено материальными воз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можностями школы и роди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телей.</w:t>
            </w:r>
          </w:p>
          <w:p w:rsidR="008664DE" w:rsidRDefault="008664DE" w:rsidP="008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 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Переход в штатный режим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ОГЭ при отсутствии планомерной системной под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готовки может отрицательно сказаться на показателях 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чества образования в школе, поставить под сомнение её статус как учреждения, обес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печивающего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достойный уровень образования</w:t>
            </w:r>
          </w:p>
        </w:tc>
      </w:tr>
      <w:tr w:rsidR="008664DE" w:rsidTr="008664DE">
        <w:tc>
          <w:tcPr>
            <w:tcW w:w="1960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Экономические</w:t>
            </w:r>
          </w:p>
          <w:p w:rsidR="008664DE" w:rsidRDefault="008664DE" w:rsidP="008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664DE" w:rsidRDefault="008664DE" w:rsidP="008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.Финансирование       школы</w:t>
            </w:r>
          </w:p>
        </w:tc>
        <w:tc>
          <w:tcPr>
            <w:tcW w:w="3652" w:type="dxa"/>
          </w:tcPr>
          <w:p w:rsidR="008664DE" w:rsidRP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Жёсткое  регулирование</w:t>
            </w:r>
          </w:p>
          <w:p w:rsidR="008664DE" w:rsidRDefault="008664DE" w:rsidP="00866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3818"/>
        <w:gridCol w:w="3652"/>
      </w:tblGrid>
      <w:tr w:rsidR="008664DE" w:rsidTr="00CD1C5A">
        <w:tc>
          <w:tcPr>
            <w:tcW w:w="1960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осуществляется из 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пального бюджета, что опре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деляет необходимость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тия эффективной деятельно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сти школы в соответствии с принципами бюджетирова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ния, ориентированного на результат.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 осуществляет дея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тельность по привлечению дополнительных источников финансирования: получение грантов, инвестиций со сто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роны общественности, пред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приятий, учредителя.</w:t>
            </w:r>
          </w:p>
          <w:p w:rsidR="008664DE" w:rsidRDefault="008664DE" w:rsidP="00C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экономической деятельности школы ограничивает ее воз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можности при недостаточ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ном финансировании со сто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роны муниципального бюд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жета.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Недостаточное понимание и принятие родителями 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дивидуального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обучения, предполагающего дополнительное финансирование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материальную поддержку.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DE" w:rsidTr="00CD1C5A">
        <w:tc>
          <w:tcPr>
            <w:tcW w:w="1960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818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Демографическая ситуация в стране способствует увели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чению контингента у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чащих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ся. В школе обучается- 45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учащихся.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Конкурентными позиция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ми школы является наличие высококвалифицированных педагогов, профильного обу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чения, а также системное внедрение компьютерных (и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нформационно-коммуни-кационных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технологий.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</w:tcPr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Удаленное расположение школы от центра, высших учебных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заведений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затрудняет      сотрудничество школы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 учреждениям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науки и культуры. 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Ослабление</w:t>
            </w:r>
          </w:p>
          <w:p w:rsidR="008664DE" w:rsidRDefault="008664DE" w:rsidP="008664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промышленных предприя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тий, формирующих инфра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структуру микрорайона, вы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сокая миграция населения приводит к снижению уровня жизни и интеллектуальных запросов населения. 2.Повышенный интерес со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циума к техническому 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разованию приводит к большей востребованности классов гуманитарного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филя, меньшей - физико-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-тематического, физико-</w:t>
            </w:r>
          </w:p>
          <w:p w:rsidR="008664DE" w:rsidRDefault="008664DE" w:rsidP="008664D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химического профилей.</w:t>
            </w:r>
          </w:p>
          <w:p w:rsidR="008664DE" w:rsidRPr="00BC7F48" w:rsidRDefault="008664DE" w:rsidP="008664DE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3 .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Невысокая</w:t>
            </w:r>
            <w:proofErr w:type="gramEnd"/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результатив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ОГЭ может за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труднять дальнейшее обуче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ние учащихся</w:t>
            </w:r>
          </w:p>
          <w:p w:rsidR="008664DE" w:rsidRDefault="008664DE" w:rsidP="008664D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4DE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C5A" w:rsidRDefault="00CD1C5A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C5A" w:rsidRDefault="00CD1C5A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C5A" w:rsidRDefault="00CD1C5A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DE" w:rsidRPr="00BC7F48" w:rsidRDefault="008664DE" w:rsidP="008664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8664DE" w:rsidRDefault="00CD1C5A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CD1C5A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24</w:t>
      </w:r>
    </w:p>
    <w:p w:rsidR="00CD1C5A" w:rsidRDefault="00CD1C5A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CD1C5A" w:rsidRDefault="00CD1C5A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6"/>
        <w:gridCol w:w="3701"/>
        <w:gridCol w:w="3794"/>
      </w:tblGrid>
      <w:tr w:rsidR="00CD1C5A">
        <w:trPr>
          <w:trHeight w:val="3931"/>
        </w:trPr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</w:t>
            </w:r>
            <w:proofErr w:type="spellEnd"/>
          </w:p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кие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ных и Интернет-технологий приводит к принципиально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му изменению роли учителя в образовательном процессе, к необходимости качествен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но новой подготовки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гических кадров. 2.Особый акцент делается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здоровьеберегающие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техно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логии,  что требует измене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 методик преподавания.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Сдерживающим фактором развития школы может стать устаревшее       оборудование, недостаток  электронных  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разовательных ресурсов.</w:t>
            </w:r>
          </w:p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Ориентация обучающихся и   п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едагогов   на   успешную сдачу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 может привести к недостаточному  освоению  и использованию   других   тех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нологий и методик.</w:t>
            </w:r>
          </w:p>
        </w:tc>
      </w:tr>
    </w:tbl>
    <w:p w:rsidR="00CD1C5A" w:rsidRDefault="00CD1C5A" w:rsidP="00CD1C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D1C5A" w:rsidRDefault="00CD1C5A" w:rsidP="00CD1C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D1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Вывод: </w:t>
      </w:r>
      <w:r w:rsidRPr="00CD1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PEST</w:t>
      </w:r>
      <w:r w:rsidRPr="00CD1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-анализ позволил определить основные идеи развития школы до 2020 года. Результаты анализа способствуют созданию условии для оптимального сочетания индивидуальной творческой самореализации обучающихся с одновременным/ </w:t>
      </w:r>
      <w:proofErr w:type="spellStart"/>
      <w:r w:rsidRPr="00CD1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достиэ</w:t>
      </w:r>
      <w:proofErr w:type="spellEnd"/>
      <w:r w:rsidRPr="00CD1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CD1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сением</w:t>
      </w:r>
      <w:proofErr w:type="spellEnd"/>
      <w:r w:rsidRPr="00CD1C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ими новых образовательных стандартов на основе актуализации инновационного потенциала школы и в соответствии с направлениями Национальной образовательной инициативы «Наша новая школа», а также создают предпосылки для эффективного управления системой образования школы на основе перехода к новому содержанию и новым принципам организационно-финансовой деятельности.</w:t>
      </w:r>
    </w:p>
    <w:p w:rsidR="00CD1C5A" w:rsidRPr="00CD1C5A" w:rsidRDefault="00CD1C5A" w:rsidP="00CD1C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1C5A" w:rsidRPr="00CD1C5A" w:rsidRDefault="00CD1C5A" w:rsidP="00CD1C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D1C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2.3. </w:t>
      </w:r>
      <w:r w:rsidRPr="00CD1C5A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SWOT</w:t>
      </w:r>
      <w:r w:rsidRPr="00CD1C5A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CD1C5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анализ потенциала развития школы</w:t>
      </w:r>
    </w:p>
    <w:p w:rsidR="00CD1C5A" w:rsidRDefault="00CD1C5A" w:rsidP="00CD1C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1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Оценка   перспектив   развития    школы    в    соответствии    с    изменениями внешнего окружения была сделана на основе </w:t>
      </w:r>
      <w:r w:rsidRPr="00CD1C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SWOT</w:t>
      </w:r>
      <w:r w:rsidRPr="00CD1C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анализа.</w:t>
      </w:r>
    </w:p>
    <w:p w:rsidR="00CD1C5A" w:rsidRPr="00CD1C5A" w:rsidRDefault="00CD1C5A" w:rsidP="00CD1C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5069"/>
      </w:tblGrid>
      <w:tr w:rsidR="00CD1C5A">
        <w:trPr>
          <w:trHeight w:val="799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Сильные стороны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Слабые стороны</w:t>
            </w:r>
          </w:p>
        </w:tc>
      </w:tr>
      <w:tr w:rsidR="00CD1C5A">
        <w:trPr>
          <w:trHeight w:val="492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•школа обеспечивает доступность    образования,    широкий спектр  вариативных образовательных услуг,         непрерывный         характер образования;</w:t>
            </w:r>
          </w:p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•школа имеет позитивный опыт обеспечения                результативности образователь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ной </w:t>
            </w:r>
            <w:proofErr w:type="gramStart"/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деятельности  в</w:t>
            </w:r>
            <w:proofErr w:type="gramEnd"/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ходе сдачи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 после основной школы;</w:t>
            </w:r>
          </w:p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•школа имеет позитивный опыт инновационной деятельности;</w:t>
            </w:r>
          </w:p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•школа обладает высоким авторитетом         в         педагогическом сообществе    микрорайона,    высоким уровнем                       результативности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преобладание традиционного опыта    организации    образовательного процесса сдерживает переход на новые стандарты   образования   (организацию образовательного   процесса   в   рамках учебного дня  в трех  образовательных средах:       урочной,       внеурочной       и внешкольной);</w:t>
            </w:r>
          </w:p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•недостаточно широкое и активное   применение   новых   моделей повышения    квалификации    педагогов сдерживает     процесс      формирования востребованных             образовательных услуг;</w:t>
            </w:r>
          </w:p>
          <w:p w:rsidR="00CD1C5A" w:rsidRDefault="00CD1C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•отсутствие эффективного</w:t>
            </w:r>
          </w:p>
        </w:tc>
      </w:tr>
    </w:tbl>
    <w:p w:rsidR="00CD1C5A" w:rsidRDefault="00CD1C5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069"/>
      </w:tblGrid>
      <w:tr w:rsidR="00CD1C5A" w:rsidTr="00CD1C5A">
        <w:tc>
          <w:tcPr>
            <w:tcW w:w="4361" w:type="dxa"/>
          </w:tcPr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достижений обучающихся;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•развитая система социального партнерства способствует ресурсному обеспечению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образовательного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процесса школы;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 школа имеет высококвалифицированный, обладающий большим творческим потенциалом, стабильный коллектив пе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дагогов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•образовательные услуги шк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олы востребованы в (обучается 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учащихся);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•наличие внебюджетных средств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Arial" w:cs="Times New Roman"/>
                <w:color w:val="000000"/>
                <w:sz w:val="26"/>
                <w:szCs w:val="2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платных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образовательных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услуг;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благотворительный фонд школы, состоящий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родительских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пожертвований) даёт возможность совершенствовать материально — техническую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базу,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повышать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профессиональную квалификацию педагогического персонала.</w:t>
            </w:r>
          </w:p>
          <w:p w:rsidR="00CD1C5A" w:rsidRDefault="00CD1C5A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CD1C5A" w:rsidRP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методического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сопровождения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образовательного процесса школы приводит к неготовности педагогов образовательного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учреждения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реальному, а не декларируемому переходу на осуществление своей деятельности в условиях реализации ФГОС;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старение» педагогических кадров,  привычка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стажистов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работать «как    раньше»,    тормозит    в    школе внедрение инновационных технологий.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•недостаточное материально -техническое      обеспечение     учебных кабинетов сдерживает распространение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-информационных технологий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сферы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образовательного процесса; •переполненность     школы     вызывает недостаток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внимания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здоровьесбережению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уроки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физической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культуры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проводятся в рекреациях, нет профилактики гиподинамии), а также не позволяет расширять спектр услуг дополнительного образования; •устаревшая инфраструктура здания не позволяет обеспечить сопровождение образовательного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процесса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современном уровне;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•самоустранение части родителей от воспитания и контроля за своими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детьми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способствует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увеличению количества обучающихся, не мотивированных на получение качественного образования;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•сложившийся стереотип об обязательных финансовых вливаниях в развитие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школы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сдерживает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поступление финансовых средств из других источников</w:t>
            </w:r>
          </w:p>
          <w:p w:rsidR="00CD1C5A" w:rsidRDefault="00CD1C5A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D1C5A" w:rsidTr="00CD1C5A">
        <w:tc>
          <w:tcPr>
            <w:tcW w:w="4361" w:type="dxa"/>
          </w:tcPr>
          <w:p w:rsidR="00CD1C5A" w:rsidRDefault="00CD1C5A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Внешние факторы</w:t>
            </w:r>
          </w:p>
        </w:tc>
        <w:tc>
          <w:tcPr>
            <w:tcW w:w="5069" w:type="dxa"/>
          </w:tcPr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риски</w:t>
            </w:r>
          </w:p>
          <w:p w:rsidR="00CD1C5A" w:rsidRDefault="00CD1C5A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  <w:tr w:rsidR="00CD1C5A" w:rsidTr="00CD1C5A">
        <w:tc>
          <w:tcPr>
            <w:tcW w:w="4361" w:type="dxa"/>
          </w:tcPr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•разработанная программа развития учитывает приоритетные основные</w:t>
            </w:r>
          </w:p>
          <w:p w:rsidR="00CD1C5A" w:rsidRDefault="00CD1C5A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5069" w:type="dxa"/>
          </w:tcPr>
          <w:p w:rsidR="00CD1C5A" w:rsidRDefault="00CD1C5A" w:rsidP="00CD1C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•возможно снижение уровня </w:t>
            </w:r>
          </w:p>
          <w:p w:rsidR="00CD1C5A" w:rsidRPr="00CD1C5A" w:rsidRDefault="00CD1C5A" w:rsidP="00CD1C5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•образования в результате</w:t>
            </w:r>
          </w:p>
          <w:p w:rsidR="00CD1C5A" w:rsidRDefault="00CD1C5A" w:rsidP="00CD1C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83E8B" w:rsidRDefault="00A83E8B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A83E8B" w:rsidRDefault="00A83E8B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A83E8B" w:rsidRDefault="00A83E8B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CD1C5A" w:rsidRDefault="00A83E8B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26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A83E8B" w:rsidTr="00A83E8B">
        <w:tc>
          <w:tcPr>
            <w:tcW w:w="4715" w:type="dxa"/>
          </w:tcPr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направления развития системы образования РФ; 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• готовность родительской общественности, муниципалитета инвестировать ресурсы в развитие образовательной системы школы в форме оплаты образовательных услуг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фантовых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конкурсов при условии достижения последней общественно значимых результатов; •наличие в рамках реализации предыдущих программ развития опыта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инновагтонной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деятельности.</w:t>
            </w:r>
          </w:p>
          <w:p w:rsidR="00A83E8B" w:rsidRDefault="00A83E8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изменения приоритетов деятельности (реализация требований ФЗ-83, переход на новые ФГОС, инициатива «Наша новая школа», принятие нового Закона «об образовании Российской</w:t>
            </w:r>
            <w:r w:rsidR="00683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Федерации», широкое внедрение 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 и ОГЭ, новой системы повышения квалификации и аттестации педагогических кадров и др.);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•меняющиеся условия реализации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•образовательной деятельности и повышенные    требования    к    процессу образования        могут       привести        к возможности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конфликта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между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педагогами и руководителями школы;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•инновационные ценности разделяются   не   всеми   учителями,   это может   привести   к   формализации   или половинчатости в реализации инноваций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•не все педагоги и родители могут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•положительно воспринять идеи программы     развития     и      позитивно отнестись       к       внедрению       ее       в образовательный процесс;</w:t>
            </w:r>
          </w:p>
          <w:p w:rsidR="00A83E8B" w:rsidRDefault="00A83E8B" w:rsidP="00A83E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•невозможность удовлетворения социального запроса в полной мере.</w:t>
            </w:r>
          </w:p>
          <w:p w:rsidR="00A83E8B" w:rsidRDefault="00A83E8B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</w:tr>
    </w:tbl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E8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Вывод: </w:t>
      </w:r>
      <w:r w:rsidRPr="00A83E8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en-US"/>
        </w:rPr>
        <w:t>SWOT</w:t>
      </w:r>
      <w:r w:rsidRPr="00A83E8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- анализ позволил определить приоритетную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стратегию развития школы до 2021 года: необходимость внедрения новой управленческой культуры руководителей школы, направленной на эффективное использование внутреннего потенциала по ее инновационному развитию в соответствии с направлениями инициативы «Наша новая школа». Подобная расстановка приоритетов смещает акцент с процесса накопления образовательных ресурсов на процесс их эффективного использования и управления существующими ресурсами для достижения нового качества образовательной среды школы.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Результаты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проблемно-ориентированного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анализа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деятельности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свидетельствуют о необходимости создания такой концепции развития школы, которая будет способствовать комплексному и целенаправленному решению выявленных проблем.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8B" w:rsidRP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spellStart"/>
      <w:r w:rsidRPr="00A83E8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З.Приоритетная</w:t>
      </w:r>
      <w:proofErr w:type="spellEnd"/>
      <w:r w:rsidRPr="00A83E8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цель и задачи развития школы на 2016 — 2021 годы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Концептуальная    идея    развития    школы    на    период    2016-2021     годы ориентирована  на решение задач    государственной  образовательной политики,</w:t>
      </w:r>
    </w:p>
    <w:p w:rsid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</w:p>
    <w:p w:rsid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отраженных в Государственной программе Российской Федерации «Развитие образования» па 2013-2020 годы, утвержденной распоряжением Правительства РФ от 22.11.2012 № 2148-р, одними из основных направлений которой в сфере общего образования является, обеспечение условий обучения в соответствии с требованиями федеральных государственных образовательных стандартов, а также реализация целостной программы взаимосвязанных изменений системы педагогического образования, повышения квалификации работающих педагогов.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своей деятельности школа ориентируется на основные цели и задачи, обозначенные в подпрограмме 2 «Развитие дошкольного, общего и дополнительного образования детей», целью которой является создание равных возможностей для современного качественного образования и позитивной социализации детей в системе общего образования.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данной подпрограмме определены следующие задачи: •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сети и  финансово-экономических механизмов, обеспечивающих равный доступ населения к образовательным услугам; •модернизация содержания образования и образовательной среды для обеспечения готовности   выпускников   общеобразовательных   организаций   к   дальнейшему обучению и деятельности в высокотехнологичной экономике;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•обновление состава и компетенций педагогических кадров, создание механизма мотивации педагогов к повышению качества работы и непрерывному профессиональному развитию;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данном контексте социально-педагогическая миссия школы состоит в создании максимально благоприятных условий для разностороннего развития и самообразования субъектов образовательного процесса, для достижения нового качества образования, адекватного современным запросам личности, общества и государства.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политика школы определяется следующими принципами: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является основополагающим принципом деятельности, при котором основным смыслом образовательного процесса становится развитие ученика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индивидуализации обучения предполагает всесторонний учет уровня развития и способностей каждого ученика, формирование на этой основе личных планов, программ стимулирования и коррекции развития обучающегося. Индивидуализация обучения имеет своей задачей повышение учебной мотивации и развитие познавательных интересов каждого ученика.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дифференциации отражается в формировании такой структуры, при которой максимально учитываются индивидуальные способности и возможности обучающегося. Дифференциация обучения предполагает формирование ступеней, классов, потоков и групп с учетом индивидуальных особенностей обучающихся, отражается в построении образовательной модели, учебного плана.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целостности образования основан на единстве процессов развития, обучения  и воспитания обучающихся;  сто реализация проявляется  в создании</w:t>
      </w:r>
    </w:p>
    <w:p w:rsidR="00A83E8B" w:rsidRP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3E8B">
        <w:rPr>
          <w:rFonts w:ascii="Times New Roman" w:hAnsi="Times New Roman" w:cs="Times New Roman"/>
          <w:bCs/>
          <w:color w:val="000000"/>
          <w:sz w:val="24"/>
          <w:szCs w:val="24"/>
        </w:rPr>
        <w:t>28</w:t>
      </w:r>
    </w:p>
    <w:p w:rsidR="00A83E8B" w:rsidRDefault="00A83E8B" w:rsidP="00A83E8B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сбалансированного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ооразовательного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пространства, учитывающего комплекс отраслей знаний в содержании образования, адекватность педагогических технологий содержанию и задачам образования.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непрерывности действует как фундаментальная основа организации целостной универсальной системы образования.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Принимая во внимание миссию школы, а также выявленные в результате анализа проблемы, была сформулирована цель Программы разви</w:t>
      </w:r>
      <w:r w:rsidR="006832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тия МБОУ </w:t>
      </w:r>
      <w:proofErr w:type="spellStart"/>
      <w:r w:rsidR="006832F2"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Пономаревской</w:t>
      </w:r>
      <w:proofErr w:type="spellEnd"/>
      <w:r w:rsidR="006832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период с 2016 по 2021 годы: создание условий, способствующих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успешной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профессиональному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самоопределению обучающихся через осуществление образовательно-воспитательного процесса в соответствии с ФГОС с учетом личностных особенностей обучающихся.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достижения поставленной цели планируется решить следующие задачи: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качественное исполнение Федерального государственного образовательного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 всем предметам для всех групп обучающихся.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и реализовать модель деятельности школы как образовательной организации, обеспечивающей возможности всестороннего развития личности, принятия духовно-нравственных, граждан с ко -патриотических, социальных ценностей.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Повысить профессиональную компетентность педагогических кадров через реализацию технологии методического сопровождения образовательного процесса в условиях реализации ФГОС.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4 .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активную жизненную позицию обучающихся через вовлечение их в обществепно-31</w:t>
      </w:r>
      <w:r w:rsidRPr="00A83E8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Создать условия для профессионального самоопределения обучающихся посредством организации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ирофориентациониой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профильной подготовки.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Разработать систему мер по адаптации обучающихся, асоциального поведения в социуме.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 систему общественного управления школой и социального партнёрства через разработку и реализацию совместных проектов, направленных на совершенствование учебно-воспитательного процесса и материально-технического обеспечения школы.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образовательную среду, обеспечивающую сохранение здоровья, социальной комфортности, безопасности участников образовательного процесса.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9 .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и реализовать систему оказания платных образовательных услуг.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Чтобы стать успешными в жизни, наши выпускники 2021 года должны обладать качествами в соответствии с моделью выпускника.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Выпускник школы - это личность конкурентно способная, которая может адаптироваться к быстро меняющимся условиям в окружающем мире, принимающая базовые национальные ценности Российской Федерации и осознающая судьбу Отечества как свою собственную, готовая к осознанному выбору и освоению профессиональных и образовательных программ отдельных областей знаний с учетом склонностей, сложившихся интересов и индивидуальных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возможностей,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  также   осознающая   ответственность   перед</w:t>
      </w:r>
    </w:p>
    <w:p w:rsidR="00A83E8B" w:rsidRDefault="00A83E8B" w:rsidP="00A83E8B">
      <w:pPr>
        <w:pStyle w:val="a3"/>
        <w:jc w:val="center"/>
        <w:rPr>
          <w:rFonts w:ascii="Arial" w:hAnsi="Arial" w:cs="Arial"/>
          <w:bCs/>
          <w:color w:val="000000"/>
        </w:rPr>
      </w:pPr>
      <w:r w:rsidRPr="00A83E8B">
        <w:rPr>
          <w:rFonts w:ascii="Arial" w:hAnsi="Arial" w:cs="Arial"/>
          <w:bCs/>
          <w:color w:val="000000"/>
        </w:rPr>
        <w:t>29</w:t>
      </w:r>
    </w:p>
    <w:p w:rsidR="00A83E8B" w:rsidRDefault="00A83E8B" w:rsidP="00A83E8B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A83E8B" w:rsidRDefault="00A83E8B" w:rsidP="00A83E8B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A83E8B" w:rsidRDefault="00A83E8B" w:rsidP="00A83E8B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семьёй, обществом, государством, уважающая закон и правопорядок.</w:t>
      </w:r>
    </w:p>
    <w:p w:rsidR="00174913" w:rsidRDefault="00174913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направления развития школы</w:t>
      </w:r>
    </w:p>
    <w:p w:rsidR="00174913" w:rsidRDefault="00174913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Основой реализации программы развития будут являться семь целевых подпрограмм, каждая из которых представляет собой самостоятельный документ, направленный на решение основных проблем школы: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 проект «Равный - равному» (организация волонтёрского движения);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 проект «Спорт. Творчество. Интеллект» (развитие системы поддержки талантливых детей);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технология методического сопровождения образовательного процесса школы в условиях реализации ФГОС «Кадровый капитал» (совершенствование профессионального мастерства педагогов):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«Юные и деловые» (школа ученического самоуправления);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подпроект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«Будущее за тобой» (работа с детьми «группы риска»);</w:t>
      </w:r>
    </w:p>
    <w:p w:rsidR="00A83E8B" w:rsidRDefault="00A83E8B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целевой проект «Профориентация» (профориентация обучающихся); -целевой       проект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Информатизация»       (развитие       ИКТ-компетентности обучающихся, родителей и педагогов ).</w:t>
      </w:r>
    </w:p>
    <w:p w:rsidR="00174913" w:rsidRDefault="00174913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Целевой проект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 Рав</w:t>
      </w:r>
      <w:r w:rsidR="00A83E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ный</w:t>
      </w:r>
      <w:proofErr w:type="gramEnd"/>
      <w:r w:rsidR="00A83E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равному»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(волонтёрское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движение</w:t>
      </w:r>
      <w:r w:rsidR="00A83E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)</w:t>
      </w:r>
      <w:proofErr w:type="gramEnd"/>
    </w:p>
    <w:p w:rsidR="00A83E8B" w:rsidRDefault="00A83E8B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1"/>
        <w:gridCol w:w="7351"/>
      </w:tblGrid>
      <w:tr w:rsidR="00A83E8B">
        <w:trPr>
          <w:trHeight w:val="1325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системы работы по пропаганде здорового образа жизни в среде детей и подростков   «Радуга» посредством организации деятельности  волонтёрского отряда на базе МБОУ Нижне-Калиновская СОШ</w:t>
            </w:r>
          </w:p>
        </w:tc>
      </w:tr>
      <w:tr w:rsidR="00A83E8B">
        <w:trPr>
          <w:trHeight w:val="69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</w:t>
            </w:r>
          </w:p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направления</w:t>
            </w:r>
          </w:p>
        </w:tc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проп</w:t>
            </w:r>
            <w:r w:rsid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аганда здорового образа жизни;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профилактика употребления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ПАВ.</w:t>
            </w:r>
          </w:p>
        </w:tc>
      </w:tr>
    </w:tbl>
    <w:p w:rsidR="00174913" w:rsidRDefault="00174913" w:rsidP="00A83E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83E8B" w:rsidRDefault="00A83E8B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Целевой проект «Спорт. Творчество. Интеллект» (развитие системы поддержки талантливых детей)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7315"/>
      </w:tblGrid>
      <w:tr w:rsidR="00A83E8B">
        <w:trPr>
          <w:trHeight w:val="100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условий для оптимального развития одаренных детей,    реализации    их    способностей    и    задатков    в различных видах деятельности.</w:t>
            </w:r>
          </w:p>
        </w:tc>
      </w:tr>
      <w:tr w:rsidR="00A83E8B">
        <w:trPr>
          <w:trHeight w:val="357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3E8B" w:rsidRDefault="00A83E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направления</w:t>
            </w:r>
          </w:p>
        </w:tc>
        <w:tc>
          <w:tcPr>
            <w:tcW w:w="7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Pr="00926D9E" w:rsidRDefault="00A83E8B" w:rsidP="00174913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выявление </w:t>
            </w:r>
            <w:r w:rsidR="00926D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одаренных и талантливых детей; </w:t>
            </w:r>
          </w:p>
          <w:p w:rsidR="00926D9E" w:rsidRPr="00926D9E" w:rsidRDefault="00A83E8B" w:rsidP="00174913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создание   условий   для   самореализации   одаренных   и талантливых    детей    для    проявления    психомоторных, творческих, интеллектуальных способностей; </w:t>
            </w:r>
          </w:p>
          <w:p w:rsidR="00A83E8B" w:rsidRPr="00174913" w:rsidRDefault="00A83E8B" w:rsidP="00174913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стимулирование учащихся к занятию интеллектуальной, спортивной   и   творческой   деятельностью,   развитию   и проявлению творческих, психомоторных способностей;</w:t>
            </w:r>
          </w:p>
          <w:p w:rsidR="00A83E8B" w:rsidRPr="00174913" w:rsidRDefault="00A83E8B" w:rsidP="00174913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педагогическая поддержка одаренных детей;</w:t>
            </w:r>
          </w:p>
          <w:p w:rsidR="00A83E8B" w:rsidRPr="00174913" w:rsidRDefault="00A83E8B" w:rsidP="00174913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родителями одаренных детей;</w:t>
            </w:r>
          </w:p>
          <w:p w:rsidR="00A83E8B" w:rsidRPr="00174913" w:rsidRDefault="00A83E8B" w:rsidP="00174913">
            <w:pPr>
              <w:pStyle w:val="a7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школы с другими  структурами социума для создания благоприятных условий развития одаренности.</w:t>
            </w:r>
          </w:p>
        </w:tc>
      </w:tr>
    </w:tbl>
    <w:p w:rsidR="00A83E8B" w:rsidRDefault="00174913" w:rsidP="00A83E8B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30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Технология методического сопровождения образовательного процесса школы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 условиях реализации ФГОС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 Кадровый капитал»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совершенствование учительского корпуса)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1"/>
        <w:gridCol w:w="7330"/>
      </w:tblGrid>
      <w:tr w:rsidR="00174913">
        <w:trPr>
          <w:trHeight w:val="1325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положительной динамики в профессиональной подготовке педагогического персонала для эффективного функционирования в условиях реализации ФГОС.</w:t>
            </w:r>
          </w:p>
        </w:tc>
      </w:tr>
      <w:tr w:rsidR="00174913">
        <w:trPr>
          <w:trHeight w:val="2945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направления</w:t>
            </w:r>
          </w:p>
        </w:tc>
        <w:tc>
          <w:tcPr>
            <w:tcW w:w="7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^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внедрение         инновационных         методик,         новых образовательных, учебных, воспитательных программ; Усовершенствование    системы    работы    с    кадрами    по освоению      и      внедрению      новых      образовательных технологий, разработке и реализации экспериментальной деятельности;</w:t>
            </w:r>
          </w:p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Усовершенствование системы морального и материального стимулирования труда педагогических работников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форм поддержки учителя.</w:t>
            </w:r>
          </w:p>
        </w:tc>
      </w:tr>
    </w:tbl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Целевой проект «Юные и деловые»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(школа ученического самоуправления)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1"/>
        <w:gridCol w:w="7308"/>
      </w:tblGrid>
      <w:tr w:rsidR="00174913">
        <w:trPr>
          <w:trHeight w:val="1634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 условий  для   воспитания  успешной  личности, обладающей       лидерскими       качествами,       способной самостоятельно      принимать      решения,      готовой      к сотрудничеству     с     другими     членами     ученического</w:t>
            </w:r>
          </w:p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коллектива.</w:t>
            </w:r>
          </w:p>
        </w:tc>
      </w:tr>
      <w:tr w:rsidR="00174913">
        <w:trPr>
          <w:trHeight w:val="1980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направления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Pr="00174913" w:rsidRDefault="00926D9E" w:rsidP="00174913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</w:t>
            </w:r>
            <w:r w:rsidR="00174913"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шение</w:t>
            </w:r>
            <w:r w:rsid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гражданско-правовой   </w:t>
            </w:r>
            <w:r w:rsidR="00174913"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культуры</w:t>
            </w:r>
          </w:p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обучающихся;</w:t>
            </w:r>
          </w:p>
          <w:p w:rsidR="00174913" w:rsidRPr="00174913" w:rsidRDefault="00174913" w:rsidP="00174913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    условий    для     успешной     самореализации</w:t>
            </w:r>
          </w:p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каждого подростка в школе;</w:t>
            </w:r>
          </w:p>
          <w:p w:rsidR="00174913" w:rsidRPr="00174913" w:rsidRDefault="00174913" w:rsidP="00174913">
            <w:pPr>
              <w:pStyle w:val="a7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привлечение </w:t>
            </w:r>
            <w:proofErr w:type="gramStart"/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обучающихся  школы</w:t>
            </w:r>
            <w:proofErr w:type="gramEnd"/>
            <w:r w:rsidRP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к сотрудничеству  и</w:t>
            </w:r>
          </w:p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сотворчеству с педагогическим коллективом.</w:t>
            </w:r>
          </w:p>
        </w:tc>
      </w:tr>
    </w:tbl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Целевой проект «Будущее за тобой»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(работа с детьми «группы риска»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912"/>
      </w:tblGrid>
      <w:tr w:rsidR="00174913" w:rsidTr="00174913">
        <w:tc>
          <w:tcPr>
            <w:tcW w:w="2518" w:type="dxa"/>
          </w:tcPr>
          <w:p w:rsidR="00174913" w:rsidRDefault="00174913" w:rsidP="0017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912" w:type="dxa"/>
          </w:tcPr>
          <w:p w:rsidR="00174913" w:rsidRDefault="00174913" w:rsidP="00174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и внедрение мер, направленных на социализацию несовершеннолетних через взаимодействие органов системы профилактики, ориентированных на организацию содержательного досуга детей, воспитание физически    здорового    человека,    адаптацию    детей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социуме.</w:t>
            </w:r>
          </w:p>
        </w:tc>
      </w:tr>
      <w:tr w:rsidR="00174913" w:rsidTr="00174913">
        <w:tc>
          <w:tcPr>
            <w:tcW w:w="2518" w:type="dxa"/>
          </w:tcPr>
          <w:p w:rsidR="00174913" w:rsidRDefault="00174913" w:rsidP="001749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6912" w:type="dxa"/>
          </w:tcPr>
          <w:p w:rsidR="00174913" w:rsidRPr="00174913" w:rsidRDefault="00174913" w:rsidP="00174913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индивидуально-практическая работа с</w:t>
            </w:r>
          </w:p>
        </w:tc>
      </w:tr>
    </w:tbl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913" w:rsidRDefault="00174913" w:rsidP="00174913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31</w:t>
      </w:r>
    </w:p>
    <w:p w:rsidR="00174913" w:rsidRDefault="00174913" w:rsidP="00174913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174913" w:rsidRDefault="00174913" w:rsidP="00174913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6"/>
        <w:gridCol w:w="7301"/>
      </w:tblGrid>
      <w:tr w:rsidR="00174913">
        <w:trPr>
          <w:trHeight w:val="410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направления</w:t>
            </w:r>
          </w:p>
        </w:tc>
        <w:tc>
          <w:tcPr>
            <w:tcW w:w="7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подростками;</w:t>
            </w:r>
          </w:p>
        </w:tc>
      </w:tr>
      <w:tr w:rsidR="00174913">
        <w:trPr>
          <w:trHeight w:val="324"/>
        </w:trPr>
        <w:tc>
          <w:tcPr>
            <w:tcW w:w="2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Pr="00484F5E" w:rsidRDefault="00174913" w:rsidP="00484F5E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   с    родителями    (законными    представителями)</w:t>
            </w:r>
          </w:p>
        </w:tc>
      </w:tr>
      <w:tr w:rsidR="00174913">
        <w:trPr>
          <w:trHeight w:val="288"/>
        </w:trPr>
        <w:tc>
          <w:tcPr>
            <w:tcW w:w="2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несовершеннолетних;</w:t>
            </w:r>
          </w:p>
        </w:tc>
      </w:tr>
      <w:tr w:rsidR="00174913">
        <w:trPr>
          <w:trHeight w:val="338"/>
        </w:trPr>
        <w:tc>
          <w:tcPr>
            <w:tcW w:w="2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Pr="00484F5E" w:rsidRDefault="00174913" w:rsidP="00484F5E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 с  КДН и  ЗП,  инспектором   ОПДН  и другими</w:t>
            </w:r>
          </w:p>
        </w:tc>
      </w:tr>
      <w:tr w:rsidR="00174913">
        <w:trPr>
          <w:trHeight w:val="324"/>
        </w:trPr>
        <w:tc>
          <w:tcPr>
            <w:tcW w:w="2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организациями;</w:t>
            </w:r>
          </w:p>
        </w:tc>
      </w:tr>
      <w:tr w:rsidR="00174913">
        <w:trPr>
          <w:trHeight w:val="331"/>
        </w:trPr>
        <w:tc>
          <w:tcPr>
            <w:tcW w:w="2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Pr="00484F5E" w:rsidRDefault="00174913" w:rsidP="00484F5E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досуговой деятельности.</w:t>
            </w:r>
          </w:p>
        </w:tc>
      </w:tr>
    </w:tbl>
    <w:p w:rsidR="00484F5E" w:rsidRDefault="00484F5E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4913" w:rsidRDefault="00174913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Целевой проект «Профориентация»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работа </w:t>
      </w:r>
      <w:r w:rsidRPr="00484F5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обучающимися)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7"/>
        <w:gridCol w:w="7108"/>
      </w:tblGrid>
      <w:tr w:rsidR="00174913" w:rsidTr="00484F5E">
        <w:trPr>
          <w:trHeight w:val="1983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условий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формирование способности к социально-профессиональной адаптации в обществе.</w:t>
            </w:r>
          </w:p>
        </w:tc>
      </w:tr>
      <w:tr w:rsidR="00174913" w:rsidTr="00484F5E">
        <w:trPr>
          <w:trHeight w:val="1035"/>
        </w:trPr>
        <w:tc>
          <w:tcPr>
            <w:tcW w:w="2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направления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профессиональное самоопределение учащихся;</w:t>
            </w:r>
          </w:p>
          <w:p w:rsidR="00174913" w:rsidRPr="00484F5E" w:rsidRDefault="00174913" w:rsidP="00484F5E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взаимодействие с социальными и профессиональными</w:t>
            </w:r>
          </w:p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структурами с целью профориентации.</w:t>
            </w:r>
          </w:p>
        </w:tc>
      </w:tr>
    </w:tbl>
    <w:p w:rsidR="00484F5E" w:rsidRDefault="00484F5E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74913" w:rsidRDefault="00174913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Целевой проект «Информатизация» (развитие ИКТ-компетентности обучающихся, родителей и педагогов)</w:t>
      </w:r>
    </w:p>
    <w:p w:rsidR="00484F5E" w:rsidRDefault="00484F5E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6"/>
        <w:gridCol w:w="6919"/>
      </w:tblGrid>
      <w:tr w:rsidR="00174913" w:rsidTr="00484F5E">
        <w:trPr>
          <w:trHeight w:val="215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создание      единого      информационно-образовательного пространства     школы,     которое     включает     в     </w:t>
            </w:r>
            <w:r w:rsid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себя совокупность технических,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програм</w:t>
            </w:r>
            <w:r w:rsid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мных, телекоммуникационных 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методических      средств, позволяющих   применять   в   образовательном   процессе новые информационные технологии и осуществлять сбор, хранение и обработку данных системы образования.</w:t>
            </w:r>
          </w:p>
        </w:tc>
      </w:tr>
      <w:tr w:rsidR="00174913" w:rsidTr="00484F5E">
        <w:trPr>
          <w:trHeight w:val="322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913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Основные направления</w:t>
            </w:r>
          </w:p>
        </w:tc>
        <w:tc>
          <w:tcPr>
            <w:tcW w:w="6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F5E" w:rsidRDefault="001749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автоматизация организационно-распорядительной </w:t>
            </w:r>
          </w:p>
          <w:p w:rsidR="00174913" w:rsidRDefault="00484F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деятельности школ</w:t>
            </w:r>
            <w:r w:rsidR="001749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ы;</w:t>
            </w:r>
          </w:p>
          <w:p w:rsidR="00484F5E" w:rsidRPr="00484F5E" w:rsidRDefault="00174913" w:rsidP="00484F5E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    уровня     компьютерной     грамотности обу</w:t>
            </w:r>
            <w:r w:rsid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чающихся, учителей, родителей; </w:t>
            </w:r>
          </w:p>
          <w:p w:rsidR="00484F5E" w:rsidRPr="00484F5E" w:rsidRDefault="00174913" w:rsidP="00484F5E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внедрение электронных образовательных ресурсов в учебный   процесс,   систем  дистанционного  обучения лиц </w:t>
            </w:r>
            <w:r w:rsid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 ограниченными возможностями; </w:t>
            </w:r>
          </w:p>
          <w:p w:rsidR="00174913" w:rsidRPr="00484F5E" w:rsidRDefault="00174913" w:rsidP="00484F5E">
            <w:pPr>
              <w:pStyle w:val="a7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F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использование     равных      возможностей     каждого учащегося  в  работе  с  информационными ресурсами школы и сети Интернет.</w:t>
            </w:r>
          </w:p>
        </w:tc>
      </w:tr>
    </w:tbl>
    <w:p w:rsidR="00484F5E" w:rsidRDefault="00484F5E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Этапы реализации программы развития школы</w:t>
      </w:r>
    </w:p>
    <w:p w:rsidR="00174913" w:rsidRDefault="00174913" w:rsidP="001749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    реализации    программы    развития    предполагает    следующую последовательность:</w:t>
      </w:r>
    </w:p>
    <w:p w:rsidR="00174913" w:rsidRDefault="00174913" w:rsidP="00174913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Первый этап (2016-2017 годы)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аналитико-проектировочный: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аналитической и диагностической работы;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нормативно-правовой базы развития школы;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утверждение программы развития школы;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 утверждение программы ФГОС ООО;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основных инновационных моделей и механизмов, способствующих повышению качества образования;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методологическое совершенствование учебного плана школы. 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Второй этап (2017-2019 годы)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реализующий: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сформированных моделей;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текущий  анализ  и  оценка  результативности  деятельности  образовательного учреждения;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коррекция    реализации     программы    развития     на    основе    мониторинга эффективности работы по её внедрению. 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Третий этап (2019-2021 годы)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аналитико-обобщающий: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 реализации программы развития;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нового стратегического плана развития школы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Механизм управления реализацией программы развития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Управление реализацией программы развития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всех субъектов образовательного процесса. В этом случае система управления направлена на создание условий для эффективного достижения конечных целей программы развития школы. Каждое подразделение управляющей и управляемой подсистемы наделено правами, обязанностями и ответственностью (моральной, материальной и дисциплинарной) в период выполнения своих функций.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Директор школы обеспечивает продвижение реализации программы, четкое видение стратегии развития школы, осуществляет контроль за реализацией этапов программы развития и ведет диалог с членами коллектива в области их ответственности, координирует разрешение внешних и внутренних конфликтов, создает условия для развития профессиональной компетентности педагогического коллектива.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Директор школы осуществляет деятельность по финансовому обеспечению реализации программы развития следующим образом: 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•рациональное использование бюджетных средств;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•дивиденды социального партнерства;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•возможные доходы от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\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рантовой деятельности.</w:t>
      </w:r>
    </w:p>
    <w:p w:rsidR="00484F5E" w:rsidRDefault="00484F5E" w:rsidP="00484F5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Совет школы принимает решения по всем важнейшим вопросам деятельности </w:t>
      </w:r>
    </w:p>
    <w:p w:rsidR="00484F5E" w:rsidRDefault="00484F5E" w:rsidP="00484F5E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педагогического и ученического коллектива, не отнесённым к исключительной компетенции директора; осуществляет деятельность по объединению усилий педагогического коллектива школы, общественности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  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повышения  уровня   и  результативности  учебно-воспитательной</w:t>
      </w:r>
    </w:p>
    <w:p w:rsidR="00484F5E" w:rsidRDefault="00484F5E" w:rsidP="00484F5E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484F5E" w:rsidRDefault="00484F5E" w:rsidP="00484F5E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484F5E" w:rsidRDefault="00484F5E" w:rsidP="00484F5E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484F5E" w:rsidRDefault="00484F5E" w:rsidP="00484F5E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p w:rsidR="00484F5E" w:rsidRDefault="00484F5E" w:rsidP="00484F5E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33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работы; обеспечивает поддержку реализации программы развития и является внешней контролирующей инстанцией: следует четкой стратегии взаимодействия с остальными участниками реализации программы развития и оказывает всяческую поддержку командам реализации программы. 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 развития.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Главной задачей педагогического совета в процессе реализации программы развития является: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 в практику достижений педагогической науки, психологии, передового опыта учителей;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и коррекция по всем направлениям деятельности школы на заданном программой развития уровне.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Методический совет и заместитель директора, курирующий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работу, координирует инновационную и методическую работу в школе, проводит экспертизу программ и технологий, разрабатывает учебный план, определяет проблематику и программу теоретических семинаров, практикумов и групповых консультаций с учителями, прогнозирует развитие методической деятельности.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Заместители директора собирают и анализируют информацию о состоянии учебно-воспитательного процесса, о реализации подпрограмм и проектов в рамках Программы развития школы, определяют совместно с методическими объединениями учителей ближайшие и перспективные цели по развитию форм, методов, средств и содержания учебно-воспитательного процесса, определяют зоны его ближайшего развития, осуществляют планирование. Организуют исполнение учебных планов, программ, контроль за их выполнением и оценку состояния всех направлений образовательного процесса.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Заместитель директора по учебно-воспитательной работе в школе, направляет воспитательную деятельность школьного коллектива, способствует развитию познавательных потребностей, способностей, интеллектуального, духовного потенциала личности. А также создаёт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нацеленную на самоопределение и саморазвитие личности учащегося, оказывает методическую помощь классным руководителям в организации воспитательной работы.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Методическое объединение школы (МО) объединяет учителей одной образовательной области; определяет задачи развития образовательной области в составе образовательной системы школы, принимает решение по организации внеурочной работы по предмету. Учитель в составе МО выполняет работу по апробированию новых педагогических технологий, программ в соответствии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стратегией развития школы. Руководитель МО организует работу в соответствии с задачами программы развития школы.</w:t>
      </w:r>
    </w:p>
    <w:p w:rsidR="00484F5E" w:rsidRDefault="00484F5E" w:rsidP="00484F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В целях эффективной реализации мероприятий программы развития школы могут создаваться команды, которые действуют с целью достижения результатов реализации программы развития и несут ответственность за понимание своей</w:t>
      </w:r>
    </w:p>
    <w:p w:rsidR="00484F5E" w:rsidRDefault="00484F5E" w:rsidP="00484F5E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4F5E" w:rsidRDefault="00484F5E" w:rsidP="00484F5E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84F5E" w:rsidRDefault="00484F5E" w:rsidP="00484F5E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84F5E">
        <w:rPr>
          <w:rFonts w:ascii="Times New Roman" w:hAnsi="Times New Roman" w:cs="Times New Roman"/>
          <w:bCs/>
          <w:color w:val="000000"/>
          <w:sz w:val="24"/>
          <w:szCs w:val="24"/>
        </w:rPr>
        <w:t>34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функциональной области, качество и сроки выполнения возложенных обязательств.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Социально-психологическая служба осуществляет диагностирование уровня развития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механизмы управления реализацией программы развития представлены следующей системой действий: планирование, распределение функций, контроль за поэтапным осуществлением всех направлений программы, постоянный анализ объема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запланированного и динамики положительных и отрицательных процессов, причин их обусловивших, своевременная корректировка в работе по выполнению программы.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Обсуждение успехов и проблем, связанных с реализацией программы развития, подведение промежуточных итогов осуществляется на педагогических советах, заседаниях совета школы, общешкольной родительской конференции с последующим размещением отчетов и обсуждением программы на школьном сайте, в ежегодном публичном докладе.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26D9E">
        <w:rPr>
          <w:rFonts w:ascii="Times New Roman" w:hAnsi="Times New Roman" w:cs="Times New Roman"/>
          <w:b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Ресурсное обеспечение программы развития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Объемы и источники финансирования мероприятий программы устанавливаются ежегодно после утверждения годового плана работы в пределах консолидированного бюджета, формируемого из различных финансовых источников, заинтересованных в достижении цели программы развития образования в школе.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5779"/>
      </w:tblGrid>
      <w:tr w:rsidR="00926D9E" w:rsidTr="00926D9E">
        <w:trPr>
          <w:trHeight w:val="68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Основания для реализации цели программы</w:t>
            </w:r>
          </w:p>
        </w:tc>
      </w:tr>
      <w:tr w:rsidR="00926D9E" w:rsidTr="00926D9E">
        <w:trPr>
          <w:trHeight w:val="1613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Министерство   образования и науки РФ - федеральный бюджет РФ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инициативы «Наша новая школа» и обеспечение перехода на новые образовательные стандарты; Федеральный Закон «Об образовании в Российской Федерации» от 12 декабря 2012 г. № 273-ФЗ.</w:t>
            </w:r>
          </w:p>
        </w:tc>
      </w:tr>
      <w:tr w:rsidR="00926D9E" w:rsidTr="00926D9E">
        <w:trPr>
          <w:trHeight w:val="95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Отдел                  образования Администрации Каш аре 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</w:t>
            </w:r>
            <w:proofErr w:type="spellEnd"/>
          </w:p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района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эффективности образовательной деятельности,       воспитательной       работы       и</w:t>
            </w:r>
          </w:p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социальной защиты ребенка</w:t>
            </w:r>
          </w:p>
        </w:tc>
      </w:tr>
      <w:tr w:rsidR="00926D9E" w:rsidTr="00926D9E">
        <w:trPr>
          <w:trHeight w:val="99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Предприятия </w:t>
            </w:r>
            <w:r>
              <w:rPr>
                <w:rFonts w:ascii="Times New Roman" w:eastAsia="Times New Roman" w:hAnsi="Times New Roman" w:cs="Times New Roman"/>
                <w:color w:val="00001E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учреждения общественные   организации </w:t>
            </w:r>
            <w:r>
              <w:rPr>
                <w:rFonts w:ascii="Times New Roman" w:eastAsia="Times New Roman" w:hAnsi="Times New Roman" w:cs="Times New Roman"/>
                <w:color w:val="00001E"/>
                <w:sz w:val="26"/>
                <w:szCs w:val="2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спонсорство</w:t>
            </w:r>
          </w:p>
        </w:tc>
        <w:tc>
          <w:tcPr>
            <w:tcW w:w="5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D9E" w:rsidRDefault="00926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Обеспечение инновационного развития экономики кадрами и повышения качества жизни жителей села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целом</w:t>
            </w:r>
          </w:p>
        </w:tc>
      </w:tr>
    </w:tbl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Контроль и оценка эффективности выполнения программы развития</w:t>
      </w: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9E" w:rsidRDefault="00926D9E" w:rsidP="00926D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  и    оценка   эффективности    выполнения    программы   развития проводится по следующим направлениям:</w:t>
      </w:r>
    </w:p>
    <w:p w:rsidR="00926D9E" w:rsidRDefault="00926D9E" w:rsidP="00926D9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26D9E" w:rsidRDefault="00926D9E" w:rsidP="00926D9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26D9E" w:rsidRDefault="00926D9E" w:rsidP="00926D9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35</w:t>
      </w: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опенки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развития предполагает использование системы индикаторов, характеризующих текущие и конечные результаты ее реализации.</w:t>
      </w: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Социальная эффективность реализации мероприятий программы будет выражена удовлетворенностью населения качеством предоставляемых школой услуг с помощью электронных средств информации и специально организованного опроса.</w:t>
      </w: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Управленческий анализ итогов реализации программы развития осуществляется руководителем программы по окончании каждого учебного года. Итоги выполнения программы представляются руководителем Совету школы (в форме письменного отчета-обзора) и педагогическому совету в августе (в устной форме)</w:t>
      </w: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публикуются на сайте школы.</w:t>
      </w: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 индикаторы эффективности реализации программы развития по направлениям: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CD067B" w:rsidTr="00CD067B">
        <w:tc>
          <w:tcPr>
            <w:tcW w:w="4715" w:type="dxa"/>
          </w:tcPr>
          <w:p w:rsidR="00CD067B" w:rsidRPr="00347757" w:rsidRDefault="00CD067B" w:rsidP="00CD0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Показатели результативности</w:t>
            </w:r>
            <w:r w:rsidRPr="0034775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Образовательного процесса и его        субъектов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4715" w:type="dxa"/>
          </w:tcPr>
          <w:p w:rsidR="00CD067B" w:rsidRDefault="00CD067B" w:rsidP="00CD0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7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CD067B" w:rsidRDefault="00CD067B" w:rsidP="00CD0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оценки эффективности программы</w:t>
            </w:r>
          </w:p>
          <w:p w:rsidR="00CD067B" w:rsidRDefault="00CD067B" w:rsidP="00CD0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развития</w:t>
            </w:r>
          </w:p>
          <w:p w:rsidR="00CD067B" w:rsidRPr="00347757" w:rsidRDefault="00CD067B" w:rsidP="00CD0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75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                            </w:t>
            </w:r>
          </w:p>
        </w:tc>
      </w:tr>
      <w:tr w:rsidR="00CD067B" w:rsidTr="003B0441">
        <w:tc>
          <w:tcPr>
            <w:tcW w:w="9430" w:type="dxa"/>
            <w:gridSpan w:val="2"/>
          </w:tcPr>
          <w:p w:rsidR="00CD067B" w:rsidRDefault="00CD067B" w:rsidP="00CD06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Повышение качества школьною образования:</w:t>
            </w:r>
          </w:p>
        </w:tc>
      </w:tr>
      <w:tr w:rsidR="00CD067B" w:rsidTr="00CD067B">
        <w:tc>
          <w:tcPr>
            <w:tcW w:w="4715" w:type="dxa"/>
          </w:tcPr>
          <w:p w:rsidR="00CD067B" w:rsidRPr="007E41CD" w:rsidRDefault="00CD067B" w:rsidP="00CD0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Ориентация образовательного про- </w:t>
            </w:r>
            <w:proofErr w:type="spellStart"/>
            <w:r w:rsidRPr="007E4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цесса</w:t>
            </w:r>
            <w:proofErr w:type="spellEnd"/>
            <w:r w:rsidRPr="007E4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достижение планируемых результатов  обучения,  воспитания 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учащихся</w:t>
            </w:r>
          </w:p>
        </w:tc>
        <w:tc>
          <w:tcPr>
            <w:tcW w:w="4715" w:type="dxa"/>
          </w:tcPr>
          <w:p w:rsidR="00CD067B" w:rsidRPr="007E41CD" w:rsidRDefault="00CD067B" w:rsidP="00CD067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Выполнение мероприятий, утвержден- </w:t>
            </w:r>
            <w:proofErr w:type="spellStart"/>
            <w:r w:rsidRPr="007E4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7E41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плане учебно-воспитательного процесса.</w:t>
            </w:r>
          </w:p>
        </w:tc>
      </w:tr>
      <w:tr w:rsidR="00CD067B" w:rsidTr="00CD067B">
        <w:tc>
          <w:tcPr>
            <w:tcW w:w="4715" w:type="dxa"/>
          </w:tcPr>
          <w:p w:rsidR="00CD067B" w:rsidRDefault="00CD067B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Соответствие   законодательству   РФ, Ростовской области, Уставу и другим. нормативным актам школы.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715" w:type="dxa"/>
          </w:tcPr>
          <w:p w:rsidR="00F46D2A" w:rsidRDefault="00CD067B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  в   Уставе   школы   различных форм получения образования.</w:t>
            </w:r>
            <w:r w:rsidR="00F46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Наличие той или иной формы подготовки к обучению в школе.</w:t>
            </w:r>
          </w:p>
          <w:p w:rsidR="00CD067B" w:rsidRDefault="00CD067B" w:rsidP="00CD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B" w:rsidTr="00CD067B">
        <w:tc>
          <w:tcPr>
            <w:tcW w:w="4715" w:type="dxa"/>
          </w:tcPr>
          <w:p w:rsidR="00CD067B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Широта охвата учащихся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тельными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услугами.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715" w:type="dxa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обучающихся, не получивших в школе основное общее образование до</w:t>
            </w:r>
          </w:p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достижения 15-летнего возраста.</w:t>
            </w:r>
          </w:p>
          <w:p w:rsidR="00CD067B" w:rsidRDefault="00CD067B" w:rsidP="00CD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7B" w:rsidTr="00CD067B">
        <w:tc>
          <w:tcPr>
            <w:tcW w:w="4715" w:type="dxa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Стабильное качество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воспитания.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</w:t>
            </w:r>
          </w:p>
          <w:p w:rsidR="00CD067B" w:rsidRDefault="00CD067B" w:rsidP="00F46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Общая успеваемость. Доля обучающихся, имеющих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неудовле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CD067B" w:rsidRDefault="00F46D2A" w:rsidP="00F46D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творительные отметки по предметам</w:t>
            </w:r>
          </w:p>
        </w:tc>
      </w:tr>
      <w:tr w:rsidR="00CD067B" w:rsidTr="00CD067B">
        <w:tc>
          <w:tcPr>
            <w:tcW w:w="4715" w:type="dxa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Уровень   функциональной   грамотно- </w:t>
            </w:r>
          </w:p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обучающихся.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   </w:t>
            </w:r>
          </w:p>
          <w:p w:rsidR="00CD067B" w:rsidRDefault="00CD067B" w:rsidP="00F46D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Качество знаний. Доля выпускников школы, получивших</w:t>
            </w:r>
          </w:p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аттестат о среднем образовании.</w:t>
            </w:r>
          </w:p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Результаты ГИА.</w:t>
            </w:r>
          </w:p>
          <w:p w:rsidR="00CD067B" w:rsidRDefault="00CD067B" w:rsidP="00CD0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67B" w:rsidRDefault="00CD067B" w:rsidP="00CD06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46D2A" w:rsidRPr="00484F5E" w:rsidRDefault="00F46D2A" w:rsidP="00F46D2A">
      <w:pPr>
        <w:pStyle w:val="a3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71"/>
        <w:gridCol w:w="4715"/>
      </w:tblGrid>
      <w:tr w:rsidR="00F46D2A" w:rsidTr="00F46D2A">
        <w:tc>
          <w:tcPr>
            <w:tcW w:w="4715" w:type="dxa"/>
            <w:gridSpan w:val="2"/>
          </w:tcPr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Степень преемственности обучения.     </w:t>
            </w:r>
          </w:p>
        </w:tc>
        <w:tc>
          <w:tcPr>
            <w:tcW w:w="4715" w:type="dxa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выпускников 9 класса, продолжив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ших обучение в школе.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6D2A" w:rsidTr="003B0441">
        <w:tc>
          <w:tcPr>
            <w:tcW w:w="9430" w:type="dxa"/>
            <w:gridSpan w:val="3"/>
          </w:tcPr>
          <w:p w:rsidR="00F46D2A" w:rsidRP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D2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Улучшение социальной ориентации учащихся и достижение равенства в получении общего среднего образования:</w:t>
            </w:r>
          </w:p>
          <w:p w:rsidR="00F46D2A" w:rsidRPr="00F46D2A" w:rsidRDefault="00F46D2A" w:rsidP="00F46D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46D2A" w:rsidTr="00F46D2A">
        <w:tc>
          <w:tcPr>
            <w:tcW w:w="4715" w:type="dxa"/>
            <w:gridSpan w:val="2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Степень обновления образовательных программ.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                </w:t>
            </w:r>
          </w:p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Соответствие профильного обучения потребностям учащихся и родителей.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Возможность выбора профиля обучения.</w:t>
            </w:r>
          </w:p>
        </w:tc>
      </w:tr>
      <w:tr w:rsidR="00F46D2A" w:rsidTr="00F46D2A">
        <w:tc>
          <w:tcPr>
            <w:tcW w:w="4715" w:type="dxa"/>
            <w:gridSpan w:val="2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Степень вовлечения учащихся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pea</w:t>
            </w:r>
            <w:r w:rsidRPr="00F46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лизацию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дополнительного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степень осознанности выбора.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Доля обучающихся, задействованных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подготовке</w:t>
            </w:r>
          </w:p>
        </w:tc>
      </w:tr>
      <w:tr w:rsidR="00F46D2A" w:rsidTr="00F46D2A">
        <w:tc>
          <w:tcPr>
            <w:tcW w:w="4715" w:type="dxa"/>
            <w:gridSpan w:val="2"/>
          </w:tcPr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Обеспечение доступности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качествен-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профильного образования</w:t>
            </w:r>
          </w:p>
          <w:p w:rsidR="00F46D2A" w:rsidRDefault="00F46D2A" w:rsidP="00F46D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   возможности    выбора, индивидуального      образовательного маршрута обучающимися.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Доля обучающихся в профильных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общей численности обучающихся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III</w:t>
            </w:r>
            <w:r w:rsidRPr="00F46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уровне обучения.</w:t>
            </w:r>
          </w:p>
        </w:tc>
      </w:tr>
      <w:tr w:rsidR="00F46D2A" w:rsidTr="00F46D2A">
        <w:tc>
          <w:tcPr>
            <w:tcW w:w="4715" w:type="dxa"/>
            <w:gridSpan w:val="2"/>
          </w:tcPr>
          <w:p w:rsidR="00BC6FDA" w:rsidRDefault="00BC6FDA" w:rsidP="00BC6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Гражданская воспитанность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право-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ответственность,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коммуникабель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носгь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контактность в различных со- </w:t>
            </w:r>
          </w:p>
          <w:p w:rsidR="00F46D2A" w:rsidRDefault="00BC6FDA" w:rsidP="00BC6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циальных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группах,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адаптированность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меняющихся жизненных ситуациях обучающихся.</w:t>
            </w:r>
          </w:p>
        </w:tc>
        <w:tc>
          <w:tcPr>
            <w:tcW w:w="4715" w:type="dxa"/>
          </w:tcPr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Доля учащихся, охваченных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различны-</w:t>
            </w:r>
            <w:r w:rsidR="00BC6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</w:t>
            </w:r>
            <w:proofErr w:type="gramEnd"/>
            <w:r w:rsidR="00BC6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формами дополнительного </w:t>
            </w:r>
            <w:proofErr w:type="spellStart"/>
            <w:r w:rsidR="00BC6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proofErr w:type="spellEnd"/>
            <w:r w:rsidR="00BC6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BC6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</w:t>
            </w:r>
            <w:proofErr w:type="spellEnd"/>
            <w:r w:rsidR="00BC6F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школе. Доля учащихся, состоящих на всех видах учета и совершивших правонарушения.</w:t>
            </w:r>
          </w:p>
        </w:tc>
      </w:tr>
      <w:tr w:rsidR="00F46D2A" w:rsidTr="00F46D2A">
        <w:tc>
          <w:tcPr>
            <w:tcW w:w="4715" w:type="dxa"/>
            <w:gridSpan w:val="2"/>
          </w:tcPr>
          <w:p w:rsidR="00F46D2A" w:rsidRDefault="00BC6FD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Степень вовлечения учащихся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pea</w:t>
            </w:r>
            <w:r w:rsidRPr="00F46D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лизацию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дополнительного образования и степень осознанности выбора</w:t>
            </w:r>
          </w:p>
        </w:tc>
        <w:tc>
          <w:tcPr>
            <w:tcW w:w="4715" w:type="dxa"/>
          </w:tcPr>
          <w:p w:rsidR="00BC6FDA" w:rsidRDefault="00BC6FDA" w:rsidP="00BC6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классных, общешкольных детских сообществ, участвующих в управлении  школой.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C6FDA" w:rsidTr="003B0441">
        <w:tc>
          <w:tcPr>
            <w:tcW w:w="9430" w:type="dxa"/>
            <w:gridSpan w:val="3"/>
          </w:tcPr>
          <w:p w:rsidR="00BC6FDA" w:rsidRPr="001E543E" w:rsidRDefault="00BC6FDA" w:rsidP="001E54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FD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Обновление и качественное совершенствование кадрового состава школы:</w:t>
            </w:r>
          </w:p>
        </w:tc>
      </w:tr>
      <w:tr w:rsidR="00F46D2A" w:rsidTr="001E543E">
        <w:trPr>
          <w:trHeight w:val="249"/>
        </w:trPr>
        <w:tc>
          <w:tcPr>
            <w:tcW w:w="4644" w:type="dxa"/>
          </w:tcPr>
          <w:p w:rsidR="00BC6FDA" w:rsidRDefault="00BC6FDA" w:rsidP="00BC6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Эффективное   использование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-,</w:t>
            </w:r>
          </w:p>
          <w:p w:rsidR="00BC6FDA" w:rsidRDefault="00BC6FDA" w:rsidP="00BC6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образовательных технологий, в том числе информационно-комму-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никационных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образовательном про-.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F46D2A" w:rsidRDefault="00BC6FDA" w:rsidP="00BC6F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учителей- предметников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использующих     в    профессиональной деятельности компьютерные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нет-технологии.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школьной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46D2A" w:rsidTr="001E543E">
        <w:tc>
          <w:tcPr>
            <w:tcW w:w="4644" w:type="dxa"/>
          </w:tcPr>
          <w:p w:rsidR="00F46D2A" w:rsidRDefault="00BC6FD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профессиональной компетентности педагогов.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</w:t>
            </w:r>
          </w:p>
        </w:tc>
        <w:tc>
          <w:tcPr>
            <w:tcW w:w="4786" w:type="dxa"/>
            <w:gridSpan w:val="2"/>
          </w:tcPr>
          <w:p w:rsidR="00BC6FDA" w:rsidRDefault="00BC6FDA" w:rsidP="00BC6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Доля педагогических работников,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:rsidR="00BC6FDA" w:rsidRDefault="00BC6FDA" w:rsidP="00BC6FD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сивших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свою квалификацию.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6D2A" w:rsidTr="001E543E">
        <w:trPr>
          <w:trHeight w:val="70"/>
        </w:trPr>
        <w:tc>
          <w:tcPr>
            <w:tcW w:w="4644" w:type="dxa"/>
          </w:tcPr>
          <w:p w:rsidR="00F46D2A" w:rsidRDefault="00BC6FDA" w:rsidP="001E543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педагогической позиции</w:t>
            </w:r>
          </w:p>
        </w:tc>
        <w:tc>
          <w:tcPr>
            <w:tcW w:w="4786" w:type="dxa"/>
            <w:gridSpan w:val="2"/>
          </w:tcPr>
          <w:p w:rsidR="00BC6FDA" w:rsidRPr="001E543E" w:rsidRDefault="00BC6FDA" w:rsidP="001E543E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педагогов, принимающих.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в различных организационных формах предъявления опыта работы на муниципальном, региональном и все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российском уровнях (конкурсах,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конференциях,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фестивалях,   мастер-классах,</w:t>
            </w:r>
          </w:p>
          <w:p w:rsidR="00F46D2A" w:rsidRDefault="00F46D2A" w:rsidP="00F46D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46D2A" w:rsidRDefault="001E543E" w:rsidP="001E54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37</w:t>
      </w:r>
    </w:p>
    <w:p w:rsidR="001E543E" w:rsidRDefault="00F46D2A" w:rsidP="00F46D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Times New Roman" w:cs="Arial"/>
          <w:color w:val="000000"/>
          <w:sz w:val="26"/>
          <w:szCs w:val="26"/>
        </w:rPr>
      </w:pPr>
      <w:r>
        <w:rPr>
          <w:rFonts w:ascii="Arial" w:eastAsia="Times New Roman" w:hAnsi="Times New Roman" w:cs="Arial"/>
          <w:color w:val="000000"/>
          <w:sz w:val="26"/>
          <w:szCs w:val="26"/>
        </w:rPr>
        <w:lastRenderedPageBreak/>
        <w:t xml:space="preserve">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1E543E" w:rsidTr="001E543E">
        <w:tc>
          <w:tcPr>
            <w:tcW w:w="4715" w:type="dxa"/>
          </w:tcPr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педагогических чтениях, курсах ПК, публикациях).</w:t>
            </w:r>
          </w:p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</w:p>
        </w:tc>
      </w:tr>
      <w:tr w:rsidR="001E543E" w:rsidTr="001E543E">
        <w:tc>
          <w:tcPr>
            <w:tcW w:w="4715" w:type="dxa"/>
          </w:tcPr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Адекватность  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</w:p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технологий    в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</w:p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тельном процессе.</w:t>
            </w:r>
          </w:p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Рациональная  организация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учебного</w:t>
            </w:r>
          </w:p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процесса.</w:t>
            </w:r>
          </w:p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</w:p>
        </w:tc>
        <w:tc>
          <w:tcPr>
            <w:tcW w:w="4715" w:type="dxa"/>
          </w:tcPr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банка инновационных идей и технологий.</w:t>
            </w:r>
          </w:p>
        </w:tc>
      </w:tr>
      <w:tr w:rsidR="001E543E" w:rsidTr="003B0441">
        <w:tc>
          <w:tcPr>
            <w:tcW w:w="9430" w:type="dxa"/>
            <w:gridSpan w:val="2"/>
          </w:tcPr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Совершенствование работы с талантливыми детьми и детьми разного уровня возможностей и способностей:</w:t>
            </w:r>
          </w:p>
          <w:p w:rsidR="001E543E" w:rsidRDefault="001E543E" w:rsidP="001E543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</w:p>
        </w:tc>
      </w:tr>
      <w:tr w:rsidR="001E543E" w:rsidTr="001E543E">
        <w:tc>
          <w:tcPr>
            <w:tcW w:w="4715" w:type="dxa"/>
          </w:tcPr>
          <w:p w:rsidR="001E543E" w:rsidRPr="0022631D" w:rsidRDefault="001E543E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Создание условий для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вовлечение учащихся в активный   познавательный   процесс,   сов- -местную работу, сотрудничество при, решении  проблем,  обеспечение сво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бодного доступа к необходимой 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формации.</w:t>
            </w:r>
          </w:p>
        </w:tc>
        <w:tc>
          <w:tcPr>
            <w:tcW w:w="4715" w:type="dxa"/>
          </w:tcPr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    фестивалей,     конкурсов, смотров,  спортивных  соревнований которых принимала участие школа и которые проводились внутри школы.</w:t>
            </w:r>
          </w:p>
        </w:tc>
      </w:tr>
      <w:tr w:rsidR="001E543E" w:rsidTr="001E543E">
        <w:tc>
          <w:tcPr>
            <w:tcW w:w="4715" w:type="dxa"/>
          </w:tcPr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Расширение диапазона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образователь-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услуг.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715" w:type="dxa"/>
          </w:tcPr>
          <w:p w:rsidR="001E543E" w:rsidRDefault="001E543E" w:rsidP="001E54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направлений (программ), по которым школа обеспечивает дополнительное образование.</w:t>
            </w:r>
          </w:p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</w:p>
        </w:tc>
      </w:tr>
      <w:tr w:rsidR="001E543E" w:rsidTr="001E543E">
        <w:tc>
          <w:tcPr>
            <w:tcW w:w="4715" w:type="dxa"/>
          </w:tcPr>
          <w:p w:rsidR="0022631D" w:rsidRDefault="001E543E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системы организации творческо-исследовательской деятельности</w:t>
            </w:r>
            <w:r w:rsidR="0022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Степень вовлеченности в учебно-</w:t>
            </w:r>
            <w:proofErr w:type="spellStart"/>
            <w:r w:rsidR="0022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исследоватльскую</w:t>
            </w:r>
            <w:proofErr w:type="spellEnd"/>
            <w:r w:rsidR="0022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деятельность,   участие  в  творческих  образовательных проектах.</w:t>
            </w:r>
            <w:r w:rsidR="0022631D"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                 </w:t>
            </w:r>
          </w:p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                                              </w:t>
            </w:r>
          </w:p>
        </w:tc>
        <w:tc>
          <w:tcPr>
            <w:tcW w:w="4715" w:type="dxa"/>
          </w:tcPr>
          <w:p w:rsidR="001E543E" w:rsidRPr="0022631D" w:rsidRDefault="001E543E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педагогов и обучающихся в муниципальных, региональных,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сийских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    международных Интернет- конференциях и сетевых проектах (ко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участников и победителей), Количество   обучающихся,   участников</w:t>
            </w:r>
            <w:r w:rsidR="0022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олимпиад, научно-практических конференций, творческих конкурсов, фестива</w:t>
            </w:r>
            <w:r w:rsidR="0022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лей, спортивных соревнований муници</w:t>
            </w:r>
            <w:r w:rsidR="0022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пального, регионального и всероссий</w:t>
            </w:r>
            <w:r w:rsidR="002263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ского уровней.</w:t>
            </w:r>
          </w:p>
        </w:tc>
      </w:tr>
      <w:tr w:rsidR="001E543E" w:rsidTr="001E543E">
        <w:tc>
          <w:tcPr>
            <w:tcW w:w="4715" w:type="dxa"/>
          </w:tcPr>
          <w:p w:rsidR="001E543E" w:rsidRDefault="0022631D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Позитивная     динамика     количества учащихся - победителей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общероссий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региональных   олимпиад,   кон курсов, спортивных соревнований.        </w:t>
            </w:r>
          </w:p>
        </w:tc>
        <w:tc>
          <w:tcPr>
            <w:tcW w:w="4715" w:type="dxa"/>
          </w:tcPr>
          <w:p w:rsidR="0022631D" w:rsidRDefault="0022631D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Доля участников предметных олимпиад от количества учащихся 5-11 классов, - Доля участников научных конференций школьников от количества учащихся 5-</w:t>
            </w:r>
          </w:p>
          <w:p w:rsidR="0022631D" w:rsidRDefault="0022631D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классов.</w:t>
            </w:r>
          </w:p>
          <w:p w:rsidR="001E543E" w:rsidRDefault="001E543E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</w:p>
        </w:tc>
      </w:tr>
      <w:tr w:rsidR="0022631D" w:rsidTr="003B0441">
        <w:tc>
          <w:tcPr>
            <w:tcW w:w="9430" w:type="dxa"/>
            <w:gridSpan w:val="2"/>
          </w:tcPr>
          <w:p w:rsidR="0022631D" w:rsidRPr="0022631D" w:rsidRDefault="0022631D" w:rsidP="0022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Расширение социального партнерства и совершенствование системы</w:t>
            </w:r>
          </w:p>
          <w:p w:rsidR="0022631D" w:rsidRPr="0022631D" w:rsidRDefault="0022631D" w:rsidP="00226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31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Управления школой:</w:t>
            </w:r>
          </w:p>
        </w:tc>
      </w:tr>
      <w:tr w:rsidR="001E543E" w:rsidTr="001E543E">
        <w:tc>
          <w:tcPr>
            <w:tcW w:w="4715" w:type="dxa"/>
          </w:tcPr>
          <w:p w:rsidR="001E543E" w:rsidRDefault="0022631D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Функционирование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государственио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-общественного управления</w:t>
            </w:r>
          </w:p>
        </w:tc>
        <w:tc>
          <w:tcPr>
            <w:tcW w:w="4715" w:type="dxa"/>
          </w:tcPr>
          <w:p w:rsidR="001E543E" w:rsidRDefault="0022631D" w:rsidP="00F46D2A">
            <w:pPr>
              <w:autoSpaceDE w:val="0"/>
              <w:autoSpaceDN w:val="0"/>
              <w:adjustRightInd w:val="0"/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Наличие    органов    самоуправления    и,    нормативно-правового обеспечения 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сударственно-общественного    управле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>ния школой.</w:t>
            </w:r>
          </w:p>
        </w:tc>
      </w:tr>
    </w:tbl>
    <w:p w:rsidR="001E543E" w:rsidRDefault="0022631D" w:rsidP="001E54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</w:t>
      </w:r>
    </w:p>
    <w:p w:rsidR="001E543E" w:rsidRDefault="001E543E" w:rsidP="001E543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22631D" w:rsidTr="0022631D">
        <w:tc>
          <w:tcPr>
            <w:tcW w:w="4715" w:type="dxa"/>
          </w:tcPr>
          <w:p w:rsidR="0022631D" w:rsidRDefault="0022631D" w:rsidP="002263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Делегирование полномочий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ответ-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органов управления школой за успешность развития.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</w:t>
            </w:r>
          </w:p>
        </w:tc>
        <w:tc>
          <w:tcPr>
            <w:tcW w:w="4715" w:type="dxa"/>
          </w:tcPr>
          <w:p w:rsidR="0022631D" w:rsidRDefault="0022631D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системы общественного контроля качества результатов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Arial" w:eastAsia="Times New Roman" w:hAnsi="Times New Roman" w:cs="Arial"/>
                <w:color w:val="000000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тельной деятельности.</w:t>
            </w:r>
          </w:p>
          <w:p w:rsidR="0022631D" w:rsidRDefault="0022631D" w:rsidP="002263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631D" w:rsidTr="0022631D">
        <w:tc>
          <w:tcPr>
            <w:tcW w:w="4715" w:type="dxa"/>
          </w:tcPr>
          <w:p w:rsidR="0022631D" w:rsidRDefault="0022631D" w:rsidP="002263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Престиж школы в муниципальной об-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системе образования.</w:t>
            </w:r>
          </w:p>
        </w:tc>
        <w:tc>
          <w:tcPr>
            <w:tcW w:w="4715" w:type="dxa"/>
          </w:tcPr>
          <w:p w:rsidR="0022631D" w:rsidRDefault="0022631D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Позитивное 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родителей,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выпускников и местного сообщества к</w:t>
            </w:r>
          </w:p>
          <w:p w:rsidR="0022631D" w:rsidRDefault="0022631D" w:rsidP="002263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школе.</w:t>
            </w:r>
          </w:p>
          <w:p w:rsidR="0022631D" w:rsidRDefault="0022631D" w:rsidP="002263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9.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Система образования школы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2021 году (желаемый образ)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 поставленных Программой р</w:t>
      </w:r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азвития МБОУ </w:t>
      </w:r>
      <w:proofErr w:type="spellStart"/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Пономаревской</w:t>
      </w:r>
      <w:proofErr w:type="spellEnd"/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 «Школа равных возможностей» целей и задач должна способствовать: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повышению качества образования обучающихся школы до 60% при отсутствии неуспевающих;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расширению и осуществлению инновационных процессов в школе, положительно влияющих на рост позитивной мотивации детей по отношению к образованию, осознанному выбору своей будущей профессии, а также более быстрой адаптации выпускника в современном обществе через реализацию проектов программы развития;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совершенствованию профессионального мастерства педагогов в направлениях освоения </w:t>
      </w:r>
      <w:r w:rsidR="00C049E8">
        <w:rPr>
          <w:rFonts w:ascii="Times New Roman" w:eastAsia="Times New Roman" w:hAnsi="Times New Roman" w:cs="Times New Roman"/>
          <w:color w:val="000000"/>
          <w:sz w:val="26"/>
          <w:szCs w:val="26"/>
        </w:rPr>
        <w:t>и реализации системно-</w:t>
      </w:r>
      <w:proofErr w:type="spellStart"/>
      <w:r w:rsidR="00C049E8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деятельностного</w:t>
      </w:r>
      <w:proofErr w:type="spellEnd"/>
      <w:r w:rsidR="00C049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подхода, личн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остно-ориентированных технологий с применением элементов информатизации,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Arial" w:eastAsia="Times New Roman" w:hAnsi="Times New Roman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способствующих</w:t>
      </w:r>
      <w:r w:rsidR="00C049E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рефлексии,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самореализации и саморазвитию личности учащихся;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максимально полному использованию предметного содержания для достижения целей развития, воспитания, социализации;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разработке и реализации индивидуальных образовательных маршрутов в начальной и основной школе;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созданию гибкой системы повышения профессионального мастерства педагогических работников в процессе педагогической деятельности, профилактике профессионального выгорания;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обеспечению психолого-педагогического сопровождения детей, оказавшихся в трудной жизненной ситуации, отсутствию обучающихся, состоящих на разных видах учета;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созданию системы поддержки талантливых детей, внедрению системы дополнительного образования детей и внеклассной работы;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росту результативности участия обучающихся в различных олимпиадах и конкурсах на всех уровнях;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эффективной системе взаимодействия школы с общественностью и социальными партнёрами, росту престижа и общественной поддержки школы;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расширению участия субъектов образовательного процесса в управлении школой;</w:t>
      </w:r>
    </w:p>
    <w:p w:rsidR="0022631D" w:rsidRDefault="0022631D" w:rsidP="002263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Таким образом, практическое применение Программы развития на 2016-2021 годы «Школа равных возможностей» позволит реализовать социально-педагогическую миссию школы - создать равные возможности для современного</w:t>
      </w:r>
      <w:r w:rsidR="00C049E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качественного образования и позитивной социализации детей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 систем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общего образования.</w:t>
      </w:r>
    </w:p>
    <w:p w:rsidR="0022631D" w:rsidRDefault="0022631D" w:rsidP="0022631D">
      <w:pPr>
        <w:pStyle w:val="a3"/>
        <w:jc w:val="center"/>
        <w:rPr>
          <w:rFonts w:ascii="Arial" w:hAnsi="Arial" w:cs="Arial"/>
          <w:bCs/>
          <w:color w:val="000000"/>
        </w:rPr>
      </w:pPr>
      <w:r w:rsidRPr="00C049E8">
        <w:rPr>
          <w:rFonts w:ascii="Arial" w:hAnsi="Arial" w:cs="Arial"/>
          <w:bCs/>
          <w:color w:val="000000"/>
        </w:rPr>
        <w:t>39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Информационная карта технологии методического сопровождения образовательного процесса школы в условиях реализации ФГОС «Кадровый капитал»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</w:t>
      </w: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Цель:</w:t>
      </w: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обеспечение положительной динамики в профессиональной подготовке педагогического персонала для эффективного функционирования в условиях реализации ФГОС.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Технология методического сопровождения образовательного процесса школы в условиях реализации ФГОС состоит из 5 этапов, которые в ходе её реализации осуществляются последовательно: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49E8">
        <w:rPr>
          <w:rFonts w:ascii="Times New Roman" w:eastAsia="Times New Roman" w:hAnsi="Times New Roman" w:cs="Times New Roman"/>
          <w:b/>
          <w:sz w:val="26"/>
          <w:szCs w:val="26"/>
        </w:rPr>
        <w:t>Первый этап: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049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диагностике)   </w:t>
      </w:r>
      <w:proofErr w:type="gramEnd"/>
      <w:r w:rsidRPr="00C049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аналитический.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Основными задачами данного этапа являются: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разработка   структуры   профессиональной   компетентности   педагогического персонала;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проведение диагностики и. анализа профессиональных затруднений и уровня профессиональной компетентности педагогов образовательного учреждения.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Второй этап:</w:t>
      </w: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049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мотивационно </w:t>
      </w: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 w:rsidRPr="00C049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целевой.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На данном этапе осуществляется: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разработка     и     реализация     программы     формирования     микроклимата, способствую те </w:t>
      </w:r>
      <w:proofErr w:type="spellStart"/>
      <w:r w:rsidRPr="00C049E8">
        <w:rPr>
          <w:rFonts w:ascii="Times New Roman" w:eastAsia="Times New Roman" w:hAnsi="Times New Roman" w:cs="Times New Roman"/>
          <w:sz w:val="26"/>
          <w:szCs w:val="26"/>
        </w:rPr>
        <w:t>го</w:t>
      </w:r>
      <w:proofErr w:type="spellEnd"/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 обучению;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sz w:val="26"/>
          <w:szCs w:val="26"/>
        </w:rPr>
        <w:t>определение     целевых     ориентиров     по     развитию     профессиональной компетентности педагогического персонала;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корректировка Положения о системе поощрений педагогического персонала. 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Третий этап: </w:t>
      </w:r>
      <w:proofErr w:type="spellStart"/>
      <w:r w:rsidRPr="00C049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планово</w:t>
      </w:r>
      <w:proofErr w:type="spellEnd"/>
      <w:r w:rsidRPr="00C049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- проектировочный.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На данном этапе: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разрабатывается программа </w:t>
      </w:r>
      <w:proofErr w:type="spellStart"/>
      <w:r w:rsidRPr="00C049E8"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 обучения педагогического персонала школы;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</w:t>
      </w:r>
      <w:r w:rsidRPr="00C049E8">
        <w:rPr>
          <w:rFonts w:ascii="Times New Roman" w:eastAsia="Times New Roman" w:hAnsi="Times New Roman" w:cs="Times New Roman"/>
          <w:sz w:val="26"/>
          <w:szCs w:val="26"/>
          <w:lang w:val="en-US"/>
        </w:rPr>
        <w:t>BIT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 (временные творческие группы), ТЭГ (творческие экспериментальные группы), КНР (команды профессионального развития, МО (методические объединения);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планирование работы ВТГ, ТЭГ", КНР, МО;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проектирование индивидуального образовательного маршрута педагога. 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Четв</w:t>
      </w: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ёртый этап: </w:t>
      </w:r>
      <w:r w:rsidRPr="00C049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организационно - исполнительский.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sz w:val="26"/>
          <w:szCs w:val="26"/>
        </w:rPr>
        <w:t>На данном этапе: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идёт реализация индивидуальных образовательных маршрутов педагогов;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происходит организация деятельности профессиональных сообществ;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реализуется программа </w:t>
      </w:r>
      <w:proofErr w:type="spellStart"/>
      <w:r w:rsidRPr="00C049E8"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 обучения. 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Пятый этап: </w:t>
      </w:r>
      <w:r w:rsidRPr="00C049E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рефлексивно - оценочный.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eastAsia="Times New Roman" w:hAnsi="Times New Roman" w:cs="Times New Roman"/>
          <w:sz w:val="26"/>
          <w:szCs w:val="26"/>
        </w:rPr>
        <w:t>На данном этапе происходит: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опенка результатов реализации программы </w:t>
      </w:r>
      <w:proofErr w:type="spellStart"/>
      <w:r w:rsidRPr="00C049E8"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 w:rsidRPr="00C049E8">
        <w:rPr>
          <w:rFonts w:ascii="Times New Roman" w:eastAsia="Times New Roman" w:hAnsi="Times New Roman" w:cs="Times New Roman"/>
          <w:sz w:val="26"/>
          <w:szCs w:val="26"/>
        </w:rPr>
        <w:t xml:space="preserve"> обучения;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9E8">
        <w:rPr>
          <w:rFonts w:ascii="Times New Roman" w:hAnsi="Times New Roman" w:cs="Times New Roman"/>
          <w:sz w:val="26"/>
          <w:szCs w:val="26"/>
        </w:rPr>
        <w:t xml:space="preserve">-   </w:t>
      </w:r>
      <w:r w:rsidRPr="00C049E8">
        <w:rPr>
          <w:rFonts w:ascii="Times New Roman" w:eastAsia="Times New Roman" w:hAnsi="Times New Roman" w:cs="Times New Roman"/>
          <w:sz w:val="26"/>
          <w:szCs w:val="26"/>
        </w:rPr>
        <w:t>оценка динамики  развития профессиональной компетентности педагогического персонала;</w:t>
      </w:r>
    </w:p>
    <w:p w:rsidR="00C049E8" w:rsidRDefault="00C049E8" w:rsidP="00C049E8">
      <w:pPr>
        <w:pStyle w:val="a3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049E8" w:rsidRDefault="00C049E8" w:rsidP="00C049E8">
      <w:pPr>
        <w:pStyle w:val="a3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049E8" w:rsidRDefault="00C049E8" w:rsidP="00C049E8">
      <w:pPr>
        <w:pStyle w:val="a3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049E8" w:rsidRDefault="00C049E8" w:rsidP="00C049E8">
      <w:pPr>
        <w:pStyle w:val="a3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049E8" w:rsidRDefault="00C049E8" w:rsidP="00C049E8">
      <w:pPr>
        <w:pStyle w:val="a3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C049E8" w:rsidRDefault="00C049E8" w:rsidP="00C049E8">
      <w:pPr>
        <w:pStyle w:val="a3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C049E8">
        <w:rPr>
          <w:rFonts w:ascii="Arial" w:hAnsi="Arial" w:cs="Arial"/>
          <w:bCs/>
          <w:color w:val="000000"/>
          <w:sz w:val="20"/>
          <w:szCs w:val="20"/>
        </w:rPr>
        <w:t>40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рефлексия   процесса   достижения   и   достигнутого   результата   но   каждому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направлению деятельности.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C049E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Ожидаемые результаты:</w:t>
      </w:r>
    </w:p>
    <w:p w:rsidR="00C049E8" w:rsidRP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Спроектированная  технология  методического  сопровождения  образовательного процесса школы в условиях реализации ФГОС: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позволит создать механизм перехода педагогов образовательного учреждения к деятельности в новых условиях;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поможет    изменить    мотивацию    педагогов    к    своей    профессиональной деятельности;</w:t>
      </w:r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будет способствовать снятию психологических барьеров «неосуществимости» указанной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технологии;;</w:t>
      </w:r>
      <w:proofErr w:type="gramEnd"/>
    </w:p>
    <w:p w:rsidR="00C049E8" w:rsidRDefault="00C049E8" w:rsidP="00C049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повысит  профессиональную   компетентность   системы   методической  работы образовательного учреждения;</w:t>
      </w: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дифференцирует опенку качества работы каждого педагога образовательного учреждения.</w:t>
      </w: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49E8" w:rsidRDefault="00C049E8" w:rsidP="00C049E8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41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316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Информационная карта проекта</w:t>
      </w:r>
    </w:p>
    <w:p w:rsidR="00F316A9" w:rsidRP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16A9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r w:rsidRPr="00F3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ЮНЫЕ И ДЕЛОВЫЕ»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F316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Школа ученического самоуправлени</w:t>
      </w:r>
      <w:r w:rsidRPr="00F316A9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316A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воспитать успешную личность, обладающую лидерскими качествами,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пособную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 принимать решения, готовую к сотрудничеству с другими членами коллектива.</w:t>
      </w:r>
    </w:p>
    <w:p w:rsidR="00F316A9" w:rsidRP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316A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Задачи: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активизировать творческий потенциал каждого учащегося;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сплотить детский коллектив, пробудить дух соревнования, конкуренции, сопереживания, справедливости;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развить организаторские навыки подростков и умение преодолевать и цивилизованно разрешать конфликты в обществе;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содействовать профессиональному самоопределению учащихся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Ожидаемый результат проекта: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и совершенствование системы управления школой через развитие ученического самоуправления.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уровня правовой культуры.</w:t>
      </w:r>
    </w:p>
    <w:p w:rsidR="00C049E8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Успешная самореализация обучающихся школы.</w:t>
      </w: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42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Информационная карта проекта по работе с детьми «группы риска»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«Будущее за тобой!»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Цель проекта: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 внедрение мер, направленных на социализацию несовершеннолетних через взаимодействие органов системы профилактики, ориентированных на организацию содержательного досуга детей и на воспитание физически здорового человека, путем создания оптимальных условий для адаптации детей в социуме и вовлечение их во внеурочную деятельность.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проекта: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Вовлечь   подростков   в   позитивную   деятельность,   адекватную   их   интересам,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способностям и психическому состоянию.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досуг и отдых детей «группы риска».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Привлечь родителей для совместной организации досуговой деятельности.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здоровый жизненный стиль родителей и их детей.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Укреплять   и   расширять   межведомственное   взаимодействие   школы   и   иных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государственных     и     общественных    структур,    занимающихся    проблемами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 правонарушений и здорового образа жизни.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Предполагаемый результат проекта «Будущее за тобой!»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реализации проекта предполагается следующее: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•сокращение роста детской и подростковой преступности;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•снижение уровня безнадзорности и беспризорности детей;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•укрепление   физического,   психологического   и  духовного  здоровья  молодого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поколения;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•повышение социальной активности и заинтересованности молодых людей;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•повышение родительской ответственности за воспитание детей;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•повышение качества обучения;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повышение    уровня     воспитанности,     предотвращение     правонарушений    и преступлений, путем вовлечения учащихся во внеурочную деятельность;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вовлеченность учащихся в трудовую деятельность;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•снятие учащихся школы состоящих на учёте в КДН и ЗП, ВШК", ОПДН; •организация стабильного взаимодействия школы с органами системы</w:t>
      </w: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профилактики.</w:t>
      </w: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16A9" w:rsidRDefault="00F316A9" w:rsidP="00F316A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43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Информационная карта проекта</w:t>
      </w:r>
    </w:p>
    <w:p w:rsidR="007E2A7A" w:rsidRDefault="007E2A7A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«Равный-равному»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Цель проекта: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системы работы по пропаганде здорового образа жизни в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среде   детей   и   подростков   микрорайона   «Шанс»   посредством   организации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деятельности волонтерского отряда </w:t>
      </w:r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базе МБОУ </w:t>
      </w:r>
      <w:proofErr w:type="spellStart"/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Пономаревской</w:t>
      </w:r>
      <w:proofErr w:type="spellEnd"/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проекта: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1 .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волонтерский отряд на добровольной основе из подростков,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</w:t>
      </w:r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щихся в МБОУ </w:t>
      </w:r>
      <w:proofErr w:type="spellStart"/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>Пономаревской</w:t>
      </w:r>
      <w:proofErr w:type="spellEnd"/>
      <w:r w:rsidR="00B30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Обучить       добровольцев       эффективным       методам       профилактической,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 - досуговой работы среди сверстников.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систему психологического сопровождения деятельности добровольцев.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Разработать      сценарии      культурно-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познавательных  мероприятий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по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профилактике здорового образа жизни с последующим их тиражированием.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Организовать  сотрудничество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образовательными  и  культурными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учреждениями, общественными организациями микрорайона по профилактике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употребления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веществ, пропаганде здорового образа жизни.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Предполагаемый результат проекта «Равный - равному»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результат работы - формирование в ходе деятельности более ответственной, адаптированной, здоровой личности, владеющей знаниями о ЗОЖ и умеющей аргументированно отстаивать свою позицию, осознанно принимать и реализовывать в жизненном опыте установки на здоровый образ жизни и навыки ответственного поведения, снижающие вероятность приобщения к ПАВ, курению, алкоголизму.</w:t>
      </w:r>
    </w:p>
    <w:p w:rsidR="00F316A9" w:rsidRDefault="007E2A7A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F316A9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реализации проекта предполагается следующее: •увеличение количества детей и подростков, вовлеченных в волонтерские отряды и проведение альтернативных мероприятий;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учете и учете в ИДИ;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•создание модели детского и родительского волонтерского движения внутри школы и вне ее;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•развитие коммуникативных умений общаться с учащимися и взрослыми, владеть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нормами и правилами уважительного отношения к людям;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•сокращение числа детей и подростков, употребляющих табачную и алкогольную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продукцию, наркотики, психотропные и другие токсические вещества;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 регулярное   проведение   акций   по   здоровому   образу   жизни   в   микрорайоне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«Радуга»;</w:t>
      </w:r>
    </w:p>
    <w:p w:rsidR="00F316A9" w:rsidRDefault="00F316A9" w:rsidP="00F316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•изготовление информационных стендов и печатной продукции по пропаганде</w:t>
      </w:r>
    </w:p>
    <w:p w:rsidR="00F316A9" w:rsidRDefault="00F316A9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ЗОЖ и профилактике вредных привычек.</w:t>
      </w: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44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Информационная карта проекта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«Спорт. Творчество. Интеллект»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Цель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«Спорт. Творчество. Интеллект» - создать условия для оптимального развития одаренных детей, реализации их способностей и задатков в различных видах деятельности.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педагогов методическим приемам работы с одаренными детьми;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базы данных в рамках Проекта;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совместной работы школы с прочих учреждений по поддержке одаренности;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сферы дополнительного образования, удовлетворяющего потребности, интересы детей;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возможностей для участия способных и одарённых детей в городских, областных олимпиадах, научных конференциях, творческих выставках, различных конкурсах и соревнованиях;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многоуровневой и многофункциональной обогащенной образовательной среды для развития одаренных детей;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подготовка и повышение квалификации кадров по работе с одаренными детьми.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Прогнозируемые результаты реализации проекта: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системы работы с одаренными учащимися;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ежегодное участие большего количества учащихся в конкурсах, соревнованиях, проектных мероприятиях (регионального и всероссийского уровней), в дистанционных олимпиадах;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преемственности в работе начальной и средней школы: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квалификации педагогов;</w:t>
      </w: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пролонгация опыта.</w:t>
      </w: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Информационная карта проекта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«Информатизация»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Цель: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информатизации школы - создание единого информационно-образовательного пространства ОУ, которое включает в себя совокупность технических, программных, телекоммуникационных и методических средств, позволяющих применять в образовательном процессе новые информационные технологии и осуществлять сбор, хранение и обработку данных. Единое информационно-образовательное пространство осуществляет поддержку образовательного процесса и автоматизацию управленческой деятельности, обеспечивает повышение качества образования и строится на основе развитию ИКТ компетенций администрации, учителей и учащихся.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Задачи: 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•создать  оптимальные условия для  овладения  и  внедрения  в  образовательный процесс новых информационных технологий;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информационной культуры всех участников образовательного процесса;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•реализовать различные формы обучения и участия в интернет конкурсах педагогов и учащихся при помощи ИКТ, таких как дистанционное обучение, дополнительное очное обучение, сетевые проекты разной направленности, интернет-олимпиады,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интернет-конференции; 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•повышать профессиональную компетентность в области ИКТ педагогов; •предоставить участникам образовательного процесса (ученикам, преподавателям) свободный доступ к компьютерной технике с целью использования электронных образовательных Интернет-ресурсов;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•развивать информационно-управленческую систему (ведение школьных баз данных, внедрение управленческих баз данных, ведение электронных дневников и журналов);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•развивать     современную     материально-техническую     базу     образовательного процесса;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•осуществить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технологизацию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межшкольных и межведомственных коммуникаций</w:t>
      </w: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</w:p>
    <w:p w:rsidR="007E2A7A" w:rsidRDefault="007E2A7A" w:rsidP="007E2A7A">
      <w:pPr>
        <w:pStyle w:val="a3"/>
        <w:jc w:val="center"/>
        <w:rPr>
          <w:rFonts w:ascii="Arial" w:hAnsi="Arial" w:cs="Arial"/>
          <w:bCs/>
          <w:color w:val="000000"/>
        </w:rPr>
      </w:pPr>
      <w:r w:rsidRPr="007E2A7A">
        <w:rPr>
          <w:rFonts w:ascii="Arial" w:hAnsi="Arial" w:cs="Arial"/>
          <w:bCs/>
          <w:color w:val="000000"/>
        </w:rPr>
        <w:t>46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на основе электронного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документоооорота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E2A7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Прогнозируемые результаты реализации проекта:</w:t>
      </w:r>
    </w:p>
    <w:p w:rsidR="007E2A7A" w:rsidRP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процента высококвалифицированных педагогических кадров, отвечающих современным требованиям (ИКТ-компетенции);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преподавания предметов с использованием ИКТ-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техпологий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Активное использование информационных и коммуникативных технологий, компьютерных и мультимедийных продуктов во всех сферах деятельности образовательного учреждения (учебный процесс, управленческая деятельность, воспитательная работа);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Автоматизация документооборота в части аналитических справок, отчетов; Участие педагогов в проведении районных семинаров с обобщением опыта по использованию ИКТ в образовательной деятельности;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высокого уровня информационной культуры участников образовательного процесса;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Регулярное ведение школьного сайта, электронных журналов и дневников;</w:t>
      </w:r>
    </w:p>
    <w:p w:rsidR="007E2A7A" w:rsidRDefault="007E2A7A" w:rsidP="007E2A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редоставление возможности всем участникам образовательного процесса использовать образовательные ресурсы школьной и глобальной информационных сетей, принимать активное участие в интернет-проектах: конкурсах, викторинах, олимпиадах, конференциях, форумах;</w:t>
      </w:r>
    </w:p>
    <w:p w:rsidR="007E2A7A" w:rsidRDefault="007E2A7A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овышение рейтинга и престижа школы, удовлетворенность деятельностью школы всеми участниками образовательного процесса (учителями, учащимися и родителями).</w:t>
      </w: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7E2A7A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47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Информационная карга проекта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83" w:rsidRP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6134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«Образование </w:t>
      </w:r>
      <w:r w:rsidRPr="006134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для жизни»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профориентация)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Цель проекта: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труда.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 непротиворечивые данные о предпочтениях, склонностях и возможностях учащихся;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широкий диапазон вариативности профильного обучения за счет комплексных и нетрадиционных форм и методов, применяемых на уроках, элективных курсов и в воспитательной работе;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координировать работу классных руководителей по преемственности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между ступенями образования, по организации индивидуальной работы с учащимися и их родителями для формирования обоснованных профессиональных потребностей;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расширить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профинформирования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запрос учащихся в углубленном изучении предметов через организацию профильного обучения в старшей школе.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оказать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поддержку учащимся в процессе выбора профиля обучения и сферы будущей профессиональной деятельности;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стимулировать творческое саморазвития и самосовершенствования личности школьника;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483" w:rsidRP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4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Ожидаемые результаты: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информированность школьников о профессиях и путях их получения;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сформированиесть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учащихся потребности в обоснованном выборе профессии: самостоятельно проявляемая активность по получению необходимой информации о той или иной профессии, желание пробы своих сил в конкретных областях деятельности;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учащихся уверенности в социальной значимости труда, т. с. сформированное отношение к нему как к жизненной ценности;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высокой степени самопознания школьника (изучение школьником своих профессионально важных качеств);</w:t>
      </w:r>
    </w:p>
    <w:p w:rsidR="00613483" w:rsidRDefault="00613483" w:rsidP="006134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у учащихся обоснованного профессионального плана (умение соотносить требования той или иной профессии, предъявляемые к личности, со знанием своих индивидуальных особенностей);</w:t>
      </w: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школьников профессионально важных качеств, т. е. качеств, непосредственно влияющих на успех в профессиональной деятельности.</w:t>
      </w: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Default="00613483" w:rsidP="0061348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3483" w:rsidRPr="006029E2" w:rsidRDefault="00613483" w:rsidP="006029E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48</w:t>
      </w:r>
    </w:p>
    <w:sectPr w:rsidR="00613483" w:rsidRPr="006029E2" w:rsidSect="00AC5E16">
      <w:pgSz w:w="11906" w:h="16838"/>
      <w:pgMar w:top="709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E32BB"/>
    <w:multiLevelType w:val="hybridMultilevel"/>
    <w:tmpl w:val="9A3EB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1258"/>
    <w:multiLevelType w:val="hybridMultilevel"/>
    <w:tmpl w:val="BAF27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435C"/>
    <w:multiLevelType w:val="hybridMultilevel"/>
    <w:tmpl w:val="29225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C"/>
    <w:rsid w:val="000069EC"/>
    <w:rsid w:val="000170B9"/>
    <w:rsid w:val="00022B1C"/>
    <w:rsid w:val="00037774"/>
    <w:rsid w:val="00037D2A"/>
    <w:rsid w:val="000471A1"/>
    <w:rsid w:val="00047BD2"/>
    <w:rsid w:val="00064C77"/>
    <w:rsid w:val="00074752"/>
    <w:rsid w:val="00080D32"/>
    <w:rsid w:val="000A7362"/>
    <w:rsid w:val="000B7277"/>
    <w:rsid w:val="000E4872"/>
    <w:rsid w:val="000E5113"/>
    <w:rsid w:val="000F32C3"/>
    <w:rsid w:val="000F735E"/>
    <w:rsid w:val="0012310E"/>
    <w:rsid w:val="0014516C"/>
    <w:rsid w:val="00152274"/>
    <w:rsid w:val="00174913"/>
    <w:rsid w:val="00186059"/>
    <w:rsid w:val="001910B0"/>
    <w:rsid w:val="00195549"/>
    <w:rsid w:val="001A0820"/>
    <w:rsid w:val="001B44A6"/>
    <w:rsid w:val="001D62A0"/>
    <w:rsid w:val="001E3E3C"/>
    <w:rsid w:val="001E543E"/>
    <w:rsid w:val="00205A34"/>
    <w:rsid w:val="00213D3C"/>
    <w:rsid w:val="0022631D"/>
    <w:rsid w:val="00233BFF"/>
    <w:rsid w:val="00234904"/>
    <w:rsid w:val="0024179A"/>
    <w:rsid w:val="00243506"/>
    <w:rsid w:val="00243B4A"/>
    <w:rsid w:val="00243F70"/>
    <w:rsid w:val="00256C57"/>
    <w:rsid w:val="00285D17"/>
    <w:rsid w:val="00287D37"/>
    <w:rsid w:val="00291B19"/>
    <w:rsid w:val="00293A76"/>
    <w:rsid w:val="002A114D"/>
    <w:rsid w:val="00306B31"/>
    <w:rsid w:val="0031598F"/>
    <w:rsid w:val="003232B1"/>
    <w:rsid w:val="00325ADE"/>
    <w:rsid w:val="003277D6"/>
    <w:rsid w:val="00333BE3"/>
    <w:rsid w:val="003434F7"/>
    <w:rsid w:val="003450A5"/>
    <w:rsid w:val="00346D78"/>
    <w:rsid w:val="00351B0A"/>
    <w:rsid w:val="00355A3F"/>
    <w:rsid w:val="00375BF0"/>
    <w:rsid w:val="00391189"/>
    <w:rsid w:val="00392EFA"/>
    <w:rsid w:val="003936CE"/>
    <w:rsid w:val="00394E35"/>
    <w:rsid w:val="003B0441"/>
    <w:rsid w:val="003B2B5E"/>
    <w:rsid w:val="003B2D23"/>
    <w:rsid w:val="003C4669"/>
    <w:rsid w:val="003C70A2"/>
    <w:rsid w:val="003C7CF4"/>
    <w:rsid w:val="0040768A"/>
    <w:rsid w:val="00435876"/>
    <w:rsid w:val="00442340"/>
    <w:rsid w:val="0045094A"/>
    <w:rsid w:val="00457EAD"/>
    <w:rsid w:val="00460C6F"/>
    <w:rsid w:val="00470E6C"/>
    <w:rsid w:val="00482CB7"/>
    <w:rsid w:val="00484F5E"/>
    <w:rsid w:val="004B30B9"/>
    <w:rsid w:val="004B3A75"/>
    <w:rsid w:val="004C5426"/>
    <w:rsid w:val="004E472B"/>
    <w:rsid w:val="00522B96"/>
    <w:rsid w:val="00532EDF"/>
    <w:rsid w:val="00542DC6"/>
    <w:rsid w:val="00551720"/>
    <w:rsid w:val="00551A7B"/>
    <w:rsid w:val="0055578C"/>
    <w:rsid w:val="005608AC"/>
    <w:rsid w:val="00564582"/>
    <w:rsid w:val="00564C3A"/>
    <w:rsid w:val="00571D56"/>
    <w:rsid w:val="00580C10"/>
    <w:rsid w:val="00581047"/>
    <w:rsid w:val="0058630A"/>
    <w:rsid w:val="005A3C3D"/>
    <w:rsid w:val="005A6E7F"/>
    <w:rsid w:val="005B044E"/>
    <w:rsid w:val="005B25A1"/>
    <w:rsid w:val="005C492E"/>
    <w:rsid w:val="005F169B"/>
    <w:rsid w:val="006029E2"/>
    <w:rsid w:val="00611669"/>
    <w:rsid w:val="00613483"/>
    <w:rsid w:val="00623B47"/>
    <w:rsid w:val="00624C46"/>
    <w:rsid w:val="0063027B"/>
    <w:rsid w:val="00634CA0"/>
    <w:rsid w:val="00654148"/>
    <w:rsid w:val="00662A5A"/>
    <w:rsid w:val="006758FD"/>
    <w:rsid w:val="006832F2"/>
    <w:rsid w:val="00684628"/>
    <w:rsid w:val="00692A26"/>
    <w:rsid w:val="00696883"/>
    <w:rsid w:val="006A1111"/>
    <w:rsid w:val="006C0C0A"/>
    <w:rsid w:val="006C37B2"/>
    <w:rsid w:val="006C61FC"/>
    <w:rsid w:val="006D08AE"/>
    <w:rsid w:val="006F3F7C"/>
    <w:rsid w:val="00704686"/>
    <w:rsid w:val="0073642C"/>
    <w:rsid w:val="007821AC"/>
    <w:rsid w:val="00794169"/>
    <w:rsid w:val="007A5836"/>
    <w:rsid w:val="007A5B61"/>
    <w:rsid w:val="007A6E68"/>
    <w:rsid w:val="007E2A7A"/>
    <w:rsid w:val="007E5B88"/>
    <w:rsid w:val="008151A7"/>
    <w:rsid w:val="00821759"/>
    <w:rsid w:val="008245CE"/>
    <w:rsid w:val="00835819"/>
    <w:rsid w:val="00835F10"/>
    <w:rsid w:val="008664DE"/>
    <w:rsid w:val="0089619F"/>
    <w:rsid w:val="00896C6F"/>
    <w:rsid w:val="008A5821"/>
    <w:rsid w:val="008C17F6"/>
    <w:rsid w:val="008C3071"/>
    <w:rsid w:val="008C4264"/>
    <w:rsid w:val="008C6695"/>
    <w:rsid w:val="008D3F9C"/>
    <w:rsid w:val="008E311F"/>
    <w:rsid w:val="008E3B50"/>
    <w:rsid w:val="008F3368"/>
    <w:rsid w:val="00926D9E"/>
    <w:rsid w:val="0093795F"/>
    <w:rsid w:val="00940349"/>
    <w:rsid w:val="00952724"/>
    <w:rsid w:val="00956D06"/>
    <w:rsid w:val="00964405"/>
    <w:rsid w:val="009727C5"/>
    <w:rsid w:val="009728A0"/>
    <w:rsid w:val="0098721B"/>
    <w:rsid w:val="009930B9"/>
    <w:rsid w:val="00996409"/>
    <w:rsid w:val="009A203B"/>
    <w:rsid w:val="009A2A7C"/>
    <w:rsid w:val="009A7CFB"/>
    <w:rsid w:val="009B0ADC"/>
    <w:rsid w:val="009B1628"/>
    <w:rsid w:val="009B2D52"/>
    <w:rsid w:val="009B41CC"/>
    <w:rsid w:val="009F680C"/>
    <w:rsid w:val="00A07046"/>
    <w:rsid w:val="00A61C54"/>
    <w:rsid w:val="00A82424"/>
    <w:rsid w:val="00A83E8B"/>
    <w:rsid w:val="00A91670"/>
    <w:rsid w:val="00A93AF0"/>
    <w:rsid w:val="00AA27DB"/>
    <w:rsid w:val="00AA40BB"/>
    <w:rsid w:val="00AB673C"/>
    <w:rsid w:val="00AC3A36"/>
    <w:rsid w:val="00AC5E16"/>
    <w:rsid w:val="00B016AD"/>
    <w:rsid w:val="00B05AA0"/>
    <w:rsid w:val="00B0691D"/>
    <w:rsid w:val="00B108CD"/>
    <w:rsid w:val="00B12FF8"/>
    <w:rsid w:val="00B13E5A"/>
    <w:rsid w:val="00B301E0"/>
    <w:rsid w:val="00B3440F"/>
    <w:rsid w:val="00B34902"/>
    <w:rsid w:val="00B36A8D"/>
    <w:rsid w:val="00B413AE"/>
    <w:rsid w:val="00B44AA5"/>
    <w:rsid w:val="00B65932"/>
    <w:rsid w:val="00B70A66"/>
    <w:rsid w:val="00B82B26"/>
    <w:rsid w:val="00B83592"/>
    <w:rsid w:val="00B92609"/>
    <w:rsid w:val="00B92A0F"/>
    <w:rsid w:val="00BA484C"/>
    <w:rsid w:val="00BB3FF6"/>
    <w:rsid w:val="00BC2FBF"/>
    <w:rsid w:val="00BC6FDA"/>
    <w:rsid w:val="00BC7F48"/>
    <w:rsid w:val="00BD1136"/>
    <w:rsid w:val="00BE0A8A"/>
    <w:rsid w:val="00C0020D"/>
    <w:rsid w:val="00C049E8"/>
    <w:rsid w:val="00C07015"/>
    <w:rsid w:val="00C115E7"/>
    <w:rsid w:val="00C13353"/>
    <w:rsid w:val="00C46111"/>
    <w:rsid w:val="00C51DBC"/>
    <w:rsid w:val="00C87B0E"/>
    <w:rsid w:val="00C95C90"/>
    <w:rsid w:val="00C973D0"/>
    <w:rsid w:val="00CA2875"/>
    <w:rsid w:val="00CD067B"/>
    <w:rsid w:val="00CD1C5A"/>
    <w:rsid w:val="00CE2FC1"/>
    <w:rsid w:val="00CF1D7C"/>
    <w:rsid w:val="00CF27EE"/>
    <w:rsid w:val="00CF5750"/>
    <w:rsid w:val="00D02583"/>
    <w:rsid w:val="00D064BC"/>
    <w:rsid w:val="00D17FBE"/>
    <w:rsid w:val="00D256AB"/>
    <w:rsid w:val="00D25D47"/>
    <w:rsid w:val="00D267C8"/>
    <w:rsid w:val="00D2770F"/>
    <w:rsid w:val="00D36BD4"/>
    <w:rsid w:val="00D659E1"/>
    <w:rsid w:val="00D706B7"/>
    <w:rsid w:val="00D76000"/>
    <w:rsid w:val="00D76417"/>
    <w:rsid w:val="00D973CA"/>
    <w:rsid w:val="00DC7903"/>
    <w:rsid w:val="00DD536E"/>
    <w:rsid w:val="00DF3470"/>
    <w:rsid w:val="00E00E44"/>
    <w:rsid w:val="00E0301A"/>
    <w:rsid w:val="00E03162"/>
    <w:rsid w:val="00E26894"/>
    <w:rsid w:val="00E33640"/>
    <w:rsid w:val="00E33F54"/>
    <w:rsid w:val="00E5496F"/>
    <w:rsid w:val="00E552E8"/>
    <w:rsid w:val="00E65AAB"/>
    <w:rsid w:val="00E77B01"/>
    <w:rsid w:val="00E82A6F"/>
    <w:rsid w:val="00EA0C64"/>
    <w:rsid w:val="00EB289E"/>
    <w:rsid w:val="00EB464C"/>
    <w:rsid w:val="00EC78F7"/>
    <w:rsid w:val="00ED431F"/>
    <w:rsid w:val="00EF6109"/>
    <w:rsid w:val="00F05E82"/>
    <w:rsid w:val="00F316A9"/>
    <w:rsid w:val="00F40EA9"/>
    <w:rsid w:val="00F41C8C"/>
    <w:rsid w:val="00F44981"/>
    <w:rsid w:val="00F46D2A"/>
    <w:rsid w:val="00F67124"/>
    <w:rsid w:val="00F906B6"/>
    <w:rsid w:val="00FA4EF1"/>
    <w:rsid w:val="00FB7A5A"/>
    <w:rsid w:val="00FC2308"/>
    <w:rsid w:val="00FC4CF3"/>
    <w:rsid w:val="00FC532C"/>
    <w:rsid w:val="00FD078B"/>
    <w:rsid w:val="00FD1EEB"/>
    <w:rsid w:val="00FE2953"/>
    <w:rsid w:val="00FE4CC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6840"/>
  <w15:docId w15:val="{828B4C2E-89EC-45A8-9D7D-3E8118D6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D3C"/>
    <w:pPr>
      <w:spacing w:after="0" w:line="240" w:lineRule="auto"/>
    </w:pPr>
  </w:style>
  <w:style w:type="table" w:styleId="a4">
    <w:name w:val="Table Grid"/>
    <w:basedOn w:val="a1"/>
    <w:uiPriority w:val="59"/>
    <w:rsid w:val="00C0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0.94</c:v>
                </c:pt>
                <c:pt idx="1">
                  <c:v>0.87</c:v>
                </c:pt>
                <c:pt idx="2">
                  <c:v>0.85</c:v>
                </c:pt>
                <c:pt idx="3">
                  <c:v>0.68</c:v>
                </c:pt>
                <c:pt idx="4">
                  <c:v>0.52</c:v>
                </c:pt>
                <c:pt idx="5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6-47F5-8F9B-9874F83ABE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BC96-47F5-8F9B-9874F83ABE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BC96-47F5-8F9B-9874F83ABE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192448"/>
        <c:axId val="165193984"/>
        <c:axId val="0"/>
      </c:bar3DChart>
      <c:catAx>
        <c:axId val="16519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93984"/>
        <c:crosses val="autoZero"/>
        <c:auto val="1"/>
        <c:lblAlgn val="ctr"/>
        <c:lblOffset val="100"/>
        <c:noMultiLvlLbl val="0"/>
      </c:catAx>
      <c:valAx>
        <c:axId val="165193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5192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1182-C475-4540-9A2E-53559705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46</Pages>
  <Words>13804</Words>
  <Characters>78688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20</cp:revision>
  <dcterms:created xsi:type="dcterms:W3CDTF">2017-01-27T16:58:00Z</dcterms:created>
  <dcterms:modified xsi:type="dcterms:W3CDTF">2017-03-02T10:23:00Z</dcterms:modified>
</cp:coreProperties>
</file>